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CDB" w:rsidRDefault="00003CDB" w:rsidP="00A80A64">
      <w:pPr>
        <w:shd w:val="clear" w:color="auto" w:fill="ED7D31" w:themeFill="accent2"/>
        <w:jc w:val="center"/>
        <w:rPr>
          <w:b/>
          <w:color w:val="FFFFFF" w:themeColor="background1"/>
          <w:sz w:val="36"/>
          <w:szCs w:val="36"/>
        </w:rPr>
      </w:pPr>
      <w:r>
        <w:rPr>
          <w:b/>
          <w:color w:val="FFFFFF" w:themeColor="background1"/>
          <w:sz w:val="36"/>
          <w:szCs w:val="36"/>
        </w:rPr>
        <w:t>HABILITATION A DIRIGER DES RECHERCHES</w:t>
      </w:r>
    </w:p>
    <w:p w:rsidR="00A80A64" w:rsidRPr="00A80A64" w:rsidRDefault="00003CDB" w:rsidP="00A80A64">
      <w:pPr>
        <w:shd w:val="clear" w:color="auto" w:fill="ED7D31" w:themeFill="accent2"/>
        <w:jc w:val="center"/>
        <w:rPr>
          <w:b/>
          <w:color w:val="FFFFFF" w:themeColor="background1"/>
          <w:sz w:val="36"/>
          <w:szCs w:val="36"/>
        </w:rPr>
      </w:pPr>
      <w:r>
        <w:rPr>
          <w:b/>
          <w:color w:val="FFFFFF" w:themeColor="background1"/>
          <w:sz w:val="36"/>
          <w:szCs w:val="36"/>
        </w:rPr>
        <w:t>DOSSIER DE CANDIDATURE – ED 544</w:t>
      </w:r>
    </w:p>
    <w:p w:rsidR="00A80A64" w:rsidRPr="00C32DD4" w:rsidRDefault="00A80A64" w:rsidP="00A80A64">
      <w:pPr>
        <w:spacing w:after="0" w:line="240" w:lineRule="auto"/>
        <w:rPr>
          <w:b/>
          <w:sz w:val="24"/>
          <w:szCs w:val="24"/>
        </w:rPr>
      </w:pPr>
      <w:r w:rsidRPr="00C32DD4">
        <w:rPr>
          <w:b/>
          <w:sz w:val="24"/>
          <w:szCs w:val="24"/>
        </w:rPr>
        <w:t>Liste détaillée des pièces à fournir :</w:t>
      </w:r>
    </w:p>
    <w:p w:rsidR="00A80A64" w:rsidRPr="00A80A64" w:rsidRDefault="00A80A64" w:rsidP="00A80A64">
      <w:pPr>
        <w:spacing w:after="0" w:line="240" w:lineRule="auto"/>
        <w:rPr>
          <w:sz w:val="24"/>
          <w:szCs w:val="24"/>
        </w:rPr>
      </w:pPr>
    </w:p>
    <w:p w:rsidR="00A80A64" w:rsidRPr="00A80A64" w:rsidRDefault="00EE38ED" w:rsidP="00C32DD4">
      <w:pPr>
        <w:pStyle w:val="Paragraphedeliste"/>
        <w:spacing w:after="0" w:line="240" w:lineRule="auto"/>
        <w:ind w:left="567" w:hanging="578"/>
        <w:jc w:val="both"/>
        <w:rPr>
          <w:sz w:val="24"/>
          <w:szCs w:val="24"/>
        </w:rPr>
      </w:pPr>
      <w:r>
        <w:rPr>
          <w:rFonts w:cstheme="minorHAnsi"/>
          <w:sz w:val="24"/>
          <w:szCs w:val="24"/>
        </w:rPr>
        <w:fldChar w:fldCharType="begin">
          <w:ffData>
            <w:name w:val="CaseACocher1"/>
            <w:enabled/>
            <w:calcOnExit w:val="0"/>
            <w:checkBox>
              <w:sizeAuto/>
              <w:default w:val="0"/>
            </w:checkBox>
          </w:ffData>
        </w:fldChar>
      </w:r>
      <w:bookmarkStart w:id="0" w:name="CaseACocher1"/>
      <w:r>
        <w:rPr>
          <w:rFonts w:cstheme="minorHAnsi"/>
          <w:sz w:val="24"/>
          <w:szCs w:val="24"/>
        </w:rPr>
        <w:instrText xml:space="preserve"> FORMCHECKBOX </w:instrText>
      </w:r>
      <w:r w:rsidR="00D55AF0">
        <w:rPr>
          <w:rFonts w:cstheme="minorHAnsi"/>
          <w:sz w:val="24"/>
          <w:szCs w:val="24"/>
        </w:rPr>
      </w:r>
      <w:r w:rsidR="00D55AF0">
        <w:rPr>
          <w:rFonts w:cstheme="minorHAnsi"/>
          <w:sz w:val="24"/>
          <w:szCs w:val="24"/>
        </w:rPr>
        <w:fldChar w:fldCharType="separate"/>
      </w:r>
      <w:r>
        <w:rPr>
          <w:rFonts w:cstheme="minorHAnsi"/>
          <w:sz w:val="24"/>
          <w:szCs w:val="24"/>
        </w:rPr>
        <w:fldChar w:fldCharType="end"/>
      </w:r>
      <w:bookmarkEnd w:id="0"/>
      <w:r>
        <w:rPr>
          <w:rFonts w:cstheme="minorHAnsi"/>
          <w:sz w:val="24"/>
          <w:szCs w:val="24"/>
        </w:rPr>
        <w:tab/>
      </w:r>
      <w:r w:rsidR="00A80A64" w:rsidRPr="00A80A64">
        <w:rPr>
          <w:sz w:val="24"/>
          <w:szCs w:val="24"/>
        </w:rPr>
        <w:t>Copie de diplôme de doctorat ou d’une expérience professionnelle de niveau équivalent</w:t>
      </w:r>
    </w:p>
    <w:p w:rsidR="00A80A64" w:rsidRPr="00A80A64" w:rsidRDefault="00A80A64" w:rsidP="00A80A64">
      <w:pPr>
        <w:pStyle w:val="Paragraphedeliste"/>
        <w:spacing w:after="0" w:line="240" w:lineRule="auto"/>
        <w:ind w:left="567" w:hanging="578"/>
        <w:rPr>
          <w:sz w:val="24"/>
          <w:szCs w:val="24"/>
        </w:rPr>
      </w:pPr>
    </w:p>
    <w:p w:rsidR="00A80A64" w:rsidRPr="00A80A64" w:rsidRDefault="00EE38ED" w:rsidP="00A80A64">
      <w:pPr>
        <w:spacing w:after="0" w:line="240" w:lineRule="auto"/>
        <w:ind w:left="567" w:hanging="567"/>
        <w:rPr>
          <w:rFonts w:cstheme="minorHAnsi"/>
          <w:sz w:val="24"/>
          <w:szCs w:val="24"/>
        </w:rPr>
      </w:pPr>
      <w:r>
        <w:rPr>
          <w:rFonts w:cstheme="minorHAnsi"/>
          <w:sz w:val="24"/>
          <w:szCs w:val="24"/>
        </w:rPr>
        <w:fldChar w:fldCharType="begin">
          <w:ffData>
            <w:name w:val="CaseACocher3"/>
            <w:enabled/>
            <w:calcOnExit w:val="0"/>
            <w:checkBox>
              <w:sizeAuto/>
              <w:default w:val="0"/>
            </w:checkBox>
          </w:ffData>
        </w:fldChar>
      </w:r>
      <w:bookmarkStart w:id="1" w:name="CaseACocher3"/>
      <w:r>
        <w:rPr>
          <w:rFonts w:cstheme="minorHAnsi"/>
          <w:sz w:val="24"/>
          <w:szCs w:val="24"/>
        </w:rPr>
        <w:instrText xml:space="preserve"> FORMCHECKBOX </w:instrText>
      </w:r>
      <w:r w:rsidR="00D55AF0">
        <w:rPr>
          <w:rFonts w:cstheme="minorHAnsi"/>
          <w:sz w:val="24"/>
          <w:szCs w:val="24"/>
        </w:rPr>
      </w:r>
      <w:r w:rsidR="00D55AF0">
        <w:rPr>
          <w:rFonts w:cstheme="minorHAnsi"/>
          <w:sz w:val="24"/>
          <w:szCs w:val="24"/>
        </w:rPr>
        <w:fldChar w:fldCharType="separate"/>
      </w:r>
      <w:r>
        <w:rPr>
          <w:rFonts w:cstheme="minorHAnsi"/>
          <w:sz w:val="24"/>
          <w:szCs w:val="24"/>
        </w:rPr>
        <w:fldChar w:fldCharType="end"/>
      </w:r>
      <w:bookmarkEnd w:id="1"/>
      <w:r>
        <w:rPr>
          <w:rFonts w:cstheme="minorHAnsi"/>
          <w:sz w:val="24"/>
          <w:szCs w:val="24"/>
        </w:rPr>
        <w:tab/>
      </w:r>
      <w:r w:rsidR="00A80A64" w:rsidRPr="00A80A64">
        <w:rPr>
          <w:rFonts w:cstheme="minorHAnsi"/>
          <w:sz w:val="24"/>
          <w:szCs w:val="24"/>
        </w:rPr>
        <w:t>Annexe A « Demande d’inscription » comprenant :</w:t>
      </w:r>
    </w:p>
    <w:p w:rsidR="00EE38ED" w:rsidRDefault="00EE38ED" w:rsidP="00A80A64">
      <w:pPr>
        <w:pStyle w:val="Paragraphedeliste"/>
        <w:numPr>
          <w:ilvl w:val="0"/>
          <w:numId w:val="10"/>
        </w:numPr>
        <w:tabs>
          <w:tab w:val="left" w:pos="1276"/>
        </w:tabs>
        <w:spacing w:after="0" w:line="240" w:lineRule="auto"/>
        <w:ind w:left="1134" w:hanging="283"/>
        <w:rPr>
          <w:sz w:val="24"/>
          <w:szCs w:val="24"/>
        </w:rPr>
      </w:pPr>
      <w:proofErr w:type="gramStart"/>
      <w:r w:rsidRPr="00EE38ED">
        <w:rPr>
          <w:sz w:val="24"/>
          <w:szCs w:val="24"/>
        </w:rPr>
        <w:t>une</w:t>
      </w:r>
      <w:proofErr w:type="gramEnd"/>
      <w:r w:rsidRPr="00EE38ED">
        <w:rPr>
          <w:sz w:val="24"/>
          <w:szCs w:val="24"/>
        </w:rPr>
        <w:t xml:space="preserve"> attestation sur l’honneur précisant </w:t>
      </w:r>
      <w:r>
        <w:rPr>
          <w:sz w:val="24"/>
          <w:szCs w:val="24"/>
        </w:rPr>
        <w:t xml:space="preserve">qu’aucune </w:t>
      </w:r>
      <w:r w:rsidRPr="00EE38ED">
        <w:rPr>
          <w:sz w:val="24"/>
          <w:szCs w:val="24"/>
        </w:rPr>
        <w:t>autre demande HDR n’a été déposée dans une autre université</w:t>
      </w:r>
      <w:r>
        <w:rPr>
          <w:sz w:val="24"/>
          <w:szCs w:val="24"/>
        </w:rPr>
        <w:t>,</w:t>
      </w:r>
    </w:p>
    <w:p w:rsidR="00A80A64" w:rsidRPr="00EE38ED" w:rsidRDefault="00A80A64" w:rsidP="00A80A64">
      <w:pPr>
        <w:pStyle w:val="Paragraphedeliste"/>
        <w:numPr>
          <w:ilvl w:val="0"/>
          <w:numId w:val="10"/>
        </w:numPr>
        <w:tabs>
          <w:tab w:val="left" w:pos="1276"/>
        </w:tabs>
        <w:spacing w:after="0" w:line="240" w:lineRule="auto"/>
        <w:ind w:left="1134" w:hanging="283"/>
        <w:rPr>
          <w:sz w:val="24"/>
          <w:szCs w:val="24"/>
        </w:rPr>
      </w:pPr>
      <w:proofErr w:type="gramStart"/>
      <w:r w:rsidRPr="00EE38ED">
        <w:rPr>
          <w:sz w:val="24"/>
          <w:szCs w:val="24"/>
        </w:rPr>
        <w:t>l’avis</w:t>
      </w:r>
      <w:proofErr w:type="gramEnd"/>
      <w:r w:rsidRPr="00EE38ED">
        <w:rPr>
          <w:sz w:val="24"/>
          <w:szCs w:val="24"/>
        </w:rPr>
        <w:t xml:space="preserve"> circonstancié du directeur de l’unité de recherche,</w:t>
      </w:r>
    </w:p>
    <w:p w:rsidR="00A80A64" w:rsidRDefault="00A80A64" w:rsidP="00A80A64">
      <w:pPr>
        <w:pStyle w:val="Paragraphedeliste"/>
        <w:numPr>
          <w:ilvl w:val="0"/>
          <w:numId w:val="10"/>
        </w:numPr>
        <w:tabs>
          <w:tab w:val="left" w:pos="1276"/>
        </w:tabs>
        <w:spacing w:after="0" w:line="240" w:lineRule="auto"/>
        <w:ind w:left="1134" w:hanging="283"/>
        <w:rPr>
          <w:sz w:val="24"/>
          <w:szCs w:val="24"/>
        </w:rPr>
      </w:pPr>
      <w:proofErr w:type="gramStart"/>
      <w:r w:rsidRPr="00A80A64">
        <w:rPr>
          <w:sz w:val="24"/>
          <w:szCs w:val="24"/>
        </w:rPr>
        <w:t>la</w:t>
      </w:r>
      <w:proofErr w:type="gramEnd"/>
      <w:r w:rsidRPr="00A80A64">
        <w:rPr>
          <w:sz w:val="24"/>
          <w:szCs w:val="24"/>
        </w:rPr>
        <w:t xml:space="preserve"> proposition </w:t>
      </w:r>
      <w:r w:rsidR="00506DAD">
        <w:rPr>
          <w:sz w:val="24"/>
          <w:szCs w:val="24"/>
        </w:rPr>
        <w:t>de</w:t>
      </w:r>
      <w:r w:rsidR="00EE38ED">
        <w:rPr>
          <w:sz w:val="24"/>
          <w:szCs w:val="24"/>
        </w:rPr>
        <w:t xml:space="preserve"> deux pré-rapporteurs extérieurs</w:t>
      </w:r>
      <w:r w:rsidR="00506DAD">
        <w:rPr>
          <w:sz w:val="24"/>
          <w:szCs w:val="24"/>
        </w:rPr>
        <w:t>.</w:t>
      </w:r>
      <w:r w:rsidRPr="00A80A64">
        <w:rPr>
          <w:sz w:val="24"/>
          <w:szCs w:val="24"/>
        </w:rPr>
        <w:t xml:space="preserve"> </w:t>
      </w:r>
    </w:p>
    <w:p w:rsidR="00E343F8" w:rsidRDefault="00E343F8" w:rsidP="00E343F8">
      <w:pPr>
        <w:pStyle w:val="Paragraphedeliste"/>
        <w:spacing w:after="0" w:line="240" w:lineRule="auto"/>
        <w:ind w:left="567"/>
        <w:jc w:val="both"/>
        <w:rPr>
          <w:sz w:val="24"/>
          <w:szCs w:val="24"/>
        </w:rPr>
      </w:pPr>
      <w:r w:rsidRPr="00E343F8">
        <w:rPr>
          <w:sz w:val="24"/>
          <w:szCs w:val="24"/>
          <w:u w:val="single"/>
        </w:rPr>
        <w:t>Important</w:t>
      </w:r>
      <w:r w:rsidRPr="00E343F8">
        <w:rPr>
          <w:sz w:val="24"/>
          <w:szCs w:val="24"/>
        </w:rPr>
        <w:t> : Les rapporteurs ne doivent pas avoir publié récemment avec le candidat et ne doivent pas avoir travaillé avec lui pendant les 5 dernières années. Ils doivent être titulaires de l</w:t>
      </w:r>
      <w:r w:rsidR="00506DAD">
        <w:rPr>
          <w:sz w:val="24"/>
          <w:szCs w:val="24"/>
        </w:rPr>
        <w:t>’</w:t>
      </w:r>
      <w:r w:rsidRPr="00E343F8">
        <w:rPr>
          <w:sz w:val="24"/>
          <w:szCs w:val="24"/>
        </w:rPr>
        <w:t>HDR.</w:t>
      </w:r>
    </w:p>
    <w:p w:rsidR="008B7782" w:rsidRDefault="008B7782" w:rsidP="00E343F8">
      <w:pPr>
        <w:pStyle w:val="Paragraphedeliste"/>
        <w:spacing w:after="0" w:line="240" w:lineRule="auto"/>
        <w:ind w:left="567"/>
        <w:jc w:val="both"/>
        <w:rPr>
          <w:sz w:val="24"/>
          <w:szCs w:val="24"/>
        </w:rPr>
      </w:pPr>
    </w:p>
    <w:p w:rsidR="008B7782" w:rsidRPr="00E343F8" w:rsidRDefault="008B7782" w:rsidP="008B7782">
      <w:pPr>
        <w:pStyle w:val="Paragraphedeliste"/>
        <w:spacing w:after="0" w:line="240" w:lineRule="auto"/>
        <w:ind w:left="0"/>
        <w:jc w:val="both"/>
        <w:rPr>
          <w:sz w:val="24"/>
          <w:szCs w:val="24"/>
        </w:rPr>
      </w:pPr>
      <w:r>
        <w:rPr>
          <w:rFonts w:cstheme="minorHAnsi"/>
          <w:sz w:val="24"/>
          <w:szCs w:val="24"/>
        </w:rPr>
        <w:fldChar w:fldCharType="begin">
          <w:ffData>
            <w:name w:val="CaseACocher3"/>
            <w:enabled/>
            <w:calcOnExit w:val="0"/>
            <w:checkBox>
              <w:sizeAuto/>
              <w:default w:val="0"/>
            </w:checkBox>
          </w:ffData>
        </w:fldChar>
      </w:r>
      <w:r>
        <w:rPr>
          <w:rFonts w:cstheme="minorHAnsi"/>
          <w:sz w:val="24"/>
          <w:szCs w:val="24"/>
        </w:rPr>
        <w:instrText xml:space="preserve"> FORMCHECKBOX </w:instrText>
      </w:r>
      <w:r w:rsidR="00D55AF0">
        <w:rPr>
          <w:rFonts w:cstheme="minorHAnsi"/>
          <w:sz w:val="24"/>
          <w:szCs w:val="24"/>
        </w:rPr>
      </w:r>
      <w:r w:rsidR="00D55AF0">
        <w:rPr>
          <w:rFonts w:cstheme="minorHAnsi"/>
          <w:sz w:val="24"/>
          <w:szCs w:val="24"/>
        </w:rPr>
        <w:fldChar w:fldCharType="separate"/>
      </w:r>
      <w:r>
        <w:rPr>
          <w:rFonts w:cstheme="minorHAnsi"/>
          <w:sz w:val="24"/>
          <w:szCs w:val="24"/>
        </w:rPr>
        <w:fldChar w:fldCharType="end"/>
      </w:r>
      <w:r>
        <w:rPr>
          <w:rFonts w:cstheme="minorHAnsi"/>
          <w:sz w:val="24"/>
          <w:szCs w:val="24"/>
        </w:rPr>
        <w:t xml:space="preserve">     Avis circonstancié du garant UPVD</w:t>
      </w:r>
    </w:p>
    <w:p w:rsidR="00C32DD4" w:rsidRDefault="00C32DD4" w:rsidP="00A80A64">
      <w:pPr>
        <w:spacing w:after="0" w:line="240" w:lineRule="auto"/>
        <w:ind w:left="567"/>
        <w:rPr>
          <w:sz w:val="24"/>
          <w:szCs w:val="24"/>
        </w:rPr>
      </w:pPr>
    </w:p>
    <w:p w:rsidR="00C32DD4" w:rsidRDefault="00E343F8" w:rsidP="00E343F8">
      <w:pPr>
        <w:spacing w:after="0" w:line="240" w:lineRule="auto"/>
        <w:ind w:left="567" w:hanging="567"/>
        <w:jc w:val="both"/>
        <w:rPr>
          <w:sz w:val="24"/>
          <w:szCs w:val="24"/>
        </w:rPr>
      </w:pPr>
      <w:r>
        <w:rPr>
          <w:sz w:val="24"/>
          <w:szCs w:val="24"/>
        </w:rPr>
        <w:fldChar w:fldCharType="begin">
          <w:ffData>
            <w:name w:val="CaseACocher7"/>
            <w:enabled/>
            <w:calcOnExit w:val="0"/>
            <w:checkBox>
              <w:sizeAuto/>
              <w:default w:val="0"/>
            </w:checkBox>
          </w:ffData>
        </w:fldChar>
      </w:r>
      <w:bookmarkStart w:id="2" w:name="CaseACocher7"/>
      <w:r>
        <w:rPr>
          <w:sz w:val="24"/>
          <w:szCs w:val="24"/>
        </w:rPr>
        <w:instrText xml:space="preserve"> FORMCHECKBOX </w:instrText>
      </w:r>
      <w:r w:rsidR="00D55AF0">
        <w:rPr>
          <w:sz w:val="24"/>
          <w:szCs w:val="24"/>
        </w:rPr>
      </w:r>
      <w:r w:rsidR="00D55AF0">
        <w:rPr>
          <w:sz w:val="24"/>
          <w:szCs w:val="24"/>
        </w:rPr>
        <w:fldChar w:fldCharType="separate"/>
      </w:r>
      <w:r>
        <w:rPr>
          <w:sz w:val="24"/>
          <w:szCs w:val="24"/>
        </w:rPr>
        <w:fldChar w:fldCharType="end"/>
      </w:r>
      <w:bookmarkEnd w:id="2"/>
      <w:r>
        <w:rPr>
          <w:sz w:val="24"/>
          <w:szCs w:val="24"/>
        </w:rPr>
        <w:tab/>
        <w:t xml:space="preserve">Lettre de motivation </w:t>
      </w:r>
      <w:r w:rsidRPr="00A80A64">
        <w:rPr>
          <w:sz w:val="24"/>
          <w:szCs w:val="24"/>
        </w:rPr>
        <w:t>pour soutenir l’HDR</w:t>
      </w:r>
    </w:p>
    <w:p w:rsidR="00003CDB" w:rsidRDefault="00003CDB" w:rsidP="00E343F8">
      <w:pPr>
        <w:spacing w:after="0" w:line="240" w:lineRule="auto"/>
        <w:ind w:left="567" w:hanging="567"/>
        <w:jc w:val="both"/>
        <w:rPr>
          <w:sz w:val="24"/>
          <w:szCs w:val="24"/>
        </w:rPr>
      </w:pPr>
    </w:p>
    <w:p w:rsidR="00003CDB" w:rsidRDefault="00003CDB" w:rsidP="00E343F8">
      <w:pPr>
        <w:spacing w:after="0" w:line="240" w:lineRule="auto"/>
        <w:ind w:left="567" w:hanging="567"/>
        <w:jc w:val="both"/>
        <w:rPr>
          <w:sz w:val="24"/>
          <w:szCs w:val="24"/>
        </w:rPr>
      </w:pPr>
      <w:r>
        <w:rPr>
          <w:sz w:val="24"/>
          <w:szCs w:val="24"/>
        </w:rPr>
        <w:fldChar w:fldCharType="begin">
          <w:ffData>
            <w:name w:val="CaseACocher5"/>
            <w:enabled/>
            <w:calcOnExit w:val="0"/>
            <w:checkBox>
              <w:sizeAuto/>
              <w:default w:val="0"/>
            </w:checkBox>
          </w:ffData>
        </w:fldChar>
      </w:r>
      <w:r>
        <w:rPr>
          <w:sz w:val="24"/>
          <w:szCs w:val="24"/>
        </w:rPr>
        <w:instrText xml:space="preserve"> FORMCHECKBOX </w:instrText>
      </w:r>
      <w:r w:rsidR="00D55AF0">
        <w:rPr>
          <w:sz w:val="24"/>
          <w:szCs w:val="24"/>
        </w:rPr>
      </w:r>
      <w:r w:rsidR="00D55AF0">
        <w:rPr>
          <w:sz w:val="24"/>
          <w:szCs w:val="24"/>
        </w:rPr>
        <w:fldChar w:fldCharType="separate"/>
      </w:r>
      <w:r>
        <w:rPr>
          <w:sz w:val="24"/>
          <w:szCs w:val="24"/>
        </w:rPr>
        <w:fldChar w:fldCharType="end"/>
      </w:r>
      <w:r>
        <w:rPr>
          <w:sz w:val="24"/>
          <w:szCs w:val="24"/>
        </w:rPr>
        <w:tab/>
        <w:t>Pour les candidats extérieurs à l’UPVD, justification du choix de déposer l’HDR à l’UPVD</w:t>
      </w:r>
    </w:p>
    <w:p w:rsidR="00E343F8" w:rsidRDefault="00E343F8" w:rsidP="00A80A64">
      <w:pPr>
        <w:spacing w:after="0" w:line="240" w:lineRule="auto"/>
        <w:ind w:left="567"/>
        <w:jc w:val="both"/>
        <w:rPr>
          <w:sz w:val="24"/>
          <w:szCs w:val="24"/>
        </w:rPr>
      </w:pPr>
    </w:p>
    <w:p w:rsidR="00A80A64" w:rsidRDefault="009A2F16" w:rsidP="008B7782">
      <w:pPr>
        <w:tabs>
          <w:tab w:val="left" w:pos="567"/>
        </w:tabs>
        <w:spacing w:after="0" w:line="240" w:lineRule="auto"/>
        <w:ind w:left="567" w:hanging="567"/>
        <w:jc w:val="both"/>
        <w:rPr>
          <w:sz w:val="24"/>
          <w:szCs w:val="24"/>
        </w:rPr>
      </w:pPr>
      <w:r>
        <w:rPr>
          <w:sz w:val="24"/>
          <w:szCs w:val="24"/>
        </w:rPr>
        <w:fldChar w:fldCharType="begin">
          <w:ffData>
            <w:name w:val="CaseACocher5"/>
            <w:enabled/>
            <w:calcOnExit w:val="0"/>
            <w:checkBox>
              <w:sizeAuto/>
              <w:default w:val="0"/>
            </w:checkBox>
          </w:ffData>
        </w:fldChar>
      </w:r>
      <w:bookmarkStart w:id="3" w:name="CaseACocher5"/>
      <w:r>
        <w:rPr>
          <w:sz w:val="24"/>
          <w:szCs w:val="24"/>
        </w:rPr>
        <w:instrText xml:space="preserve"> FORMCHECKBOX </w:instrText>
      </w:r>
      <w:r w:rsidR="00D55AF0">
        <w:rPr>
          <w:sz w:val="24"/>
          <w:szCs w:val="24"/>
        </w:rPr>
      </w:r>
      <w:r w:rsidR="00D55AF0">
        <w:rPr>
          <w:sz w:val="24"/>
          <w:szCs w:val="24"/>
        </w:rPr>
        <w:fldChar w:fldCharType="separate"/>
      </w:r>
      <w:r>
        <w:rPr>
          <w:sz w:val="24"/>
          <w:szCs w:val="24"/>
        </w:rPr>
        <w:fldChar w:fldCharType="end"/>
      </w:r>
      <w:bookmarkEnd w:id="3"/>
      <w:r>
        <w:rPr>
          <w:sz w:val="24"/>
          <w:szCs w:val="24"/>
        </w:rPr>
        <w:tab/>
      </w:r>
      <w:r w:rsidR="000560BB">
        <w:rPr>
          <w:sz w:val="24"/>
          <w:szCs w:val="24"/>
        </w:rPr>
        <w:t>U</w:t>
      </w:r>
      <w:r w:rsidR="00A80A64" w:rsidRPr="00A80A64">
        <w:rPr>
          <w:sz w:val="24"/>
          <w:szCs w:val="24"/>
        </w:rPr>
        <w:t>n curriculum vitae</w:t>
      </w:r>
      <w:r w:rsidR="008B7782">
        <w:rPr>
          <w:sz w:val="24"/>
          <w:szCs w:val="24"/>
        </w:rPr>
        <w:t xml:space="preserve"> synthétique de 8 à 15 pages </w:t>
      </w:r>
      <w:r w:rsidR="008B7782" w:rsidRPr="008B7782">
        <w:rPr>
          <w:sz w:val="24"/>
          <w:szCs w:val="24"/>
        </w:rPr>
        <w:t>détaillant les activités en matière d’enseignement, de recherche et les responsabilités s</w:t>
      </w:r>
      <w:r w:rsidR="008B7782">
        <w:rPr>
          <w:sz w:val="24"/>
          <w:szCs w:val="24"/>
        </w:rPr>
        <w:t>cientifiques et administratives et un b</w:t>
      </w:r>
      <w:r w:rsidR="008B7782" w:rsidRPr="008B7782">
        <w:rPr>
          <w:sz w:val="24"/>
          <w:szCs w:val="24"/>
        </w:rPr>
        <w:t>ref rappel des principales étapes de la carrière</w:t>
      </w:r>
      <w:r w:rsidR="000560BB">
        <w:rPr>
          <w:sz w:val="24"/>
          <w:szCs w:val="24"/>
        </w:rPr>
        <w:t>.</w:t>
      </w:r>
    </w:p>
    <w:p w:rsidR="000560BB" w:rsidRDefault="000560BB" w:rsidP="008B7782">
      <w:pPr>
        <w:tabs>
          <w:tab w:val="left" w:pos="567"/>
        </w:tabs>
        <w:spacing w:after="0" w:line="240" w:lineRule="auto"/>
        <w:ind w:left="567" w:hanging="567"/>
        <w:jc w:val="both"/>
        <w:rPr>
          <w:sz w:val="24"/>
          <w:szCs w:val="24"/>
        </w:rPr>
      </w:pPr>
    </w:p>
    <w:p w:rsidR="008B7782" w:rsidRDefault="000560BB" w:rsidP="008B7782">
      <w:pPr>
        <w:tabs>
          <w:tab w:val="left" w:pos="567"/>
        </w:tabs>
        <w:spacing w:after="0" w:line="240" w:lineRule="auto"/>
        <w:ind w:left="567" w:hanging="567"/>
        <w:jc w:val="both"/>
        <w:rPr>
          <w:sz w:val="24"/>
          <w:szCs w:val="24"/>
        </w:rPr>
      </w:pPr>
      <w:r>
        <w:rPr>
          <w:sz w:val="24"/>
          <w:szCs w:val="24"/>
        </w:rPr>
        <w:fldChar w:fldCharType="begin">
          <w:ffData>
            <w:name w:val="CaseACocher5"/>
            <w:enabled/>
            <w:calcOnExit w:val="0"/>
            <w:checkBox>
              <w:sizeAuto/>
              <w:default w:val="0"/>
            </w:checkBox>
          </w:ffData>
        </w:fldChar>
      </w:r>
      <w:r>
        <w:rPr>
          <w:sz w:val="24"/>
          <w:szCs w:val="24"/>
        </w:rPr>
        <w:instrText xml:space="preserve"> FORMCHECKBOX </w:instrText>
      </w:r>
      <w:r w:rsidR="00D55AF0">
        <w:rPr>
          <w:sz w:val="24"/>
          <w:szCs w:val="24"/>
        </w:rPr>
      </w:r>
      <w:r w:rsidR="00D55AF0">
        <w:rPr>
          <w:sz w:val="24"/>
          <w:szCs w:val="24"/>
        </w:rPr>
        <w:fldChar w:fldCharType="separate"/>
      </w:r>
      <w:r>
        <w:rPr>
          <w:sz w:val="24"/>
          <w:szCs w:val="24"/>
        </w:rPr>
        <w:fldChar w:fldCharType="end"/>
      </w:r>
      <w:r>
        <w:rPr>
          <w:sz w:val="24"/>
          <w:szCs w:val="24"/>
        </w:rPr>
        <w:tab/>
        <w:t>U</w:t>
      </w:r>
      <w:r w:rsidRPr="000560BB">
        <w:rPr>
          <w:sz w:val="24"/>
          <w:szCs w:val="24"/>
        </w:rPr>
        <w:t xml:space="preserve">ne synthèse des travaux effectués entre </w:t>
      </w:r>
      <w:r>
        <w:rPr>
          <w:sz w:val="24"/>
          <w:szCs w:val="24"/>
        </w:rPr>
        <w:t>40 à 50</w:t>
      </w:r>
      <w:r w:rsidRPr="000560BB">
        <w:rPr>
          <w:sz w:val="24"/>
          <w:szCs w:val="24"/>
        </w:rPr>
        <w:t xml:space="preserve"> pages, démontrant le caractère original de la recherche réalisée et la capacité à concevoir, diriger et/ou animer un projet de recherche en autonomie. Préciser les expériences d’encadrement et les financements obtenus et/ou la participation à des projets de recherche en détaillant les responsabilités assurées dans ces projets, le cas échéant. Présentation du projet et des orientations de recherche prévus sur les quatre années à venir.</w:t>
      </w:r>
    </w:p>
    <w:p w:rsidR="00A80A64" w:rsidRPr="00A80A64" w:rsidRDefault="00A80A64" w:rsidP="00A80A64">
      <w:pPr>
        <w:tabs>
          <w:tab w:val="left" w:pos="567"/>
        </w:tabs>
        <w:spacing w:after="0" w:line="240" w:lineRule="auto"/>
        <w:ind w:left="567" w:hanging="567"/>
        <w:jc w:val="both"/>
        <w:rPr>
          <w:sz w:val="24"/>
          <w:szCs w:val="24"/>
        </w:rPr>
      </w:pPr>
    </w:p>
    <w:p w:rsidR="00003CDB" w:rsidRPr="008B7782" w:rsidRDefault="009A2F16" w:rsidP="00A80A64">
      <w:pPr>
        <w:pStyle w:val="Paragraphedeliste"/>
        <w:spacing w:after="0" w:line="240" w:lineRule="auto"/>
        <w:ind w:left="567" w:hanging="567"/>
        <w:jc w:val="both"/>
        <w:rPr>
          <w:i/>
          <w:sz w:val="24"/>
          <w:szCs w:val="24"/>
        </w:rPr>
      </w:pPr>
      <w:r>
        <w:rPr>
          <w:rFonts w:cstheme="minorHAnsi"/>
          <w:sz w:val="24"/>
          <w:szCs w:val="24"/>
        </w:rPr>
        <w:fldChar w:fldCharType="begin">
          <w:ffData>
            <w:name w:val="CaseACocher6"/>
            <w:enabled/>
            <w:calcOnExit w:val="0"/>
            <w:checkBox>
              <w:sizeAuto/>
              <w:default w:val="0"/>
            </w:checkBox>
          </w:ffData>
        </w:fldChar>
      </w:r>
      <w:bookmarkStart w:id="4" w:name="CaseACocher6"/>
      <w:r>
        <w:rPr>
          <w:rFonts w:cstheme="minorHAnsi"/>
          <w:sz w:val="24"/>
          <w:szCs w:val="24"/>
        </w:rPr>
        <w:instrText xml:space="preserve"> FORMCHECKBOX </w:instrText>
      </w:r>
      <w:r w:rsidR="00D55AF0">
        <w:rPr>
          <w:rFonts w:cstheme="minorHAnsi"/>
          <w:sz w:val="24"/>
          <w:szCs w:val="24"/>
        </w:rPr>
      </w:r>
      <w:r w:rsidR="00D55AF0">
        <w:rPr>
          <w:rFonts w:cstheme="minorHAnsi"/>
          <w:sz w:val="24"/>
          <w:szCs w:val="24"/>
        </w:rPr>
        <w:fldChar w:fldCharType="separate"/>
      </w:r>
      <w:r>
        <w:rPr>
          <w:rFonts w:cstheme="minorHAnsi"/>
          <w:sz w:val="24"/>
          <w:szCs w:val="24"/>
        </w:rPr>
        <w:fldChar w:fldCharType="end"/>
      </w:r>
      <w:bookmarkEnd w:id="4"/>
      <w:r>
        <w:rPr>
          <w:rFonts w:cstheme="minorHAnsi"/>
          <w:sz w:val="24"/>
          <w:szCs w:val="24"/>
        </w:rPr>
        <w:tab/>
      </w:r>
      <w:r w:rsidR="00A80A64" w:rsidRPr="00A80A64">
        <w:rPr>
          <w:sz w:val="24"/>
          <w:szCs w:val="24"/>
        </w:rPr>
        <w:t>Liste des travaux et publications et mise en évidence des réalisations les plus significatives (max</w:t>
      </w:r>
      <w:r w:rsidR="00E343F8">
        <w:rPr>
          <w:sz w:val="24"/>
          <w:szCs w:val="24"/>
        </w:rPr>
        <w:t>imum</w:t>
      </w:r>
      <w:r w:rsidR="00A80A64" w:rsidRPr="00A80A64">
        <w:rPr>
          <w:sz w:val="24"/>
          <w:szCs w:val="24"/>
        </w:rPr>
        <w:t xml:space="preserve"> 5) de l’activité de recherch</w:t>
      </w:r>
      <w:r w:rsidR="00E343F8">
        <w:rPr>
          <w:sz w:val="24"/>
          <w:szCs w:val="24"/>
        </w:rPr>
        <w:t>e et e</w:t>
      </w:r>
      <w:r w:rsidR="00A80A64" w:rsidRPr="00A80A64">
        <w:rPr>
          <w:sz w:val="24"/>
          <w:szCs w:val="24"/>
        </w:rPr>
        <w:t xml:space="preserve">n donner un résumé court.  </w:t>
      </w:r>
    </w:p>
    <w:p w:rsidR="00003CDB" w:rsidRDefault="00003CDB">
      <w:pPr>
        <w:spacing w:after="0" w:line="240" w:lineRule="auto"/>
        <w:rPr>
          <w:rFonts w:asciiTheme="minorHAnsi" w:eastAsiaTheme="minorHAnsi" w:hAnsiTheme="minorHAnsi" w:cstheme="minorBidi"/>
          <w:sz w:val="24"/>
          <w:szCs w:val="24"/>
          <w:lang w:eastAsia="en-US"/>
        </w:rPr>
      </w:pPr>
      <w:r>
        <w:rPr>
          <w:sz w:val="24"/>
          <w:szCs w:val="24"/>
        </w:rPr>
        <w:br w:type="page"/>
      </w:r>
    </w:p>
    <w:p w:rsidR="00506DAD" w:rsidRDefault="00506DAD" w:rsidP="00030C67">
      <w:pPr>
        <w:pStyle w:val="Paragraphedeliste"/>
        <w:spacing w:after="0" w:line="240" w:lineRule="auto"/>
        <w:ind w:left="0"/>
        <w:jc w:val="both"/>
        <w:rPr>
          <w:sz w:val="24"/>
          <w:szCs w:val="24"/>
        </w:rPr>
      </w:pPr>
    </w:p>
    <w:p w:rsidR="00003CDB" w:rsidRPr="00030C67" w:rsidRDefault="00003CDB" w:rsidP="00030C67">
      <w:pPr>
        <w:pStyle w:val="Paragraphedeliste"/>
        <w:spacing w:after="0" w:line="240" w:lineRule="auto"/>
        <w:ind w:left="0"/>
        <w:jc w:val="both"/>
        <w:rPr>
          <w:b/>
          <w:sz w:val="24"/>
          <w:szCs w:val="24"/>
        </w:rPr>
      </w:pPr>
      <w:r>
        <w:rPr>
          <w:sz w:val="24"/>
          <w:szCs w:val="24"/>
        </w:rPr>
        <w:t xml:space="preserve"> </w:t>
      </w:r>
      <w:r w:rsidRPr="00030C67">
        <w:rPr>
          <w:b/>
          <w:sz w:val="24"/>
          <w:szCs w:val="24"/>
        </w:rPr>
        <w:t xml:space="preserve">A titre indicatif, </w:t>
      </w:r>
      <w:r w:rsidR="00030C67" w:rsidRPr="00030C67">
        <w:rPr>
          <w:b/>
          <w:sz w:val="24"/>
          <w:szCs w:val="24"/>
        </w:rPr>
        <w:t>critères retenus pour une candidature à l’HDR sur la base des recommandations du CNU</w:t>
      </w:r>
      <w:r w:rsidRPr="00030C67">
        <w:rPr>
          <w:b/>
          <w:sz w:val="24"/>
          <w:szCs w:val="24"/>
        </w:rPr>
        <w:t> :</w:t>
      </w:r>
    </w:p>
    <w:p w:rsidR="00003CDB" w:rsidRDefault="00003CDB" w:rsidP="00A80A64">
      <w:pPr>
        <w:pStyle w:val="Paragraphedeliste"/>
        <w:spacing w:after="0" w:line="240" w:lineRule="auto"/>
        <w:ind w:left="567" w:hanging="567"/>
        <w:jc w:val="both"/>
        <w:rPr>
          <w:sz w:val="24"/>
          <w:szCs w:val="24"/>
        </w:rPr>
      </w:pPr>
    </w:p>
    <w:p w:rsidR="008B7782" w:rsidRPr="000560BB" w:rsidRDefault="008B7782" w:rsidP="000560BB">
      <w:pPr>
        <w:pStyle w:val="Paragraphedeliste"/>
        <w:numPr>
          <w:ilvl w:val="0"/>
          <w:numId w:val="17"/>
        </w:numPr>
        <w:tabs>
          <w:tab w:val="left" w:pos="709"/>
        </w:tabs>
        <w:spacing w:after="0" w:line="240" w:lineRule="auto"/>
        <w:ind w:left="567" w:hanging="567"/>
        <w:jc w:val="both"/>
        <w:rPr>
          <w:b/>
          <w:sz w:val="24"/>
          <w:szCs w:val="24"/>
        </w:rPr>
      </w:pPr>
      <w:r w:rsidRPr="000560BB">
        <w:rPr>
          <w:b/>
          <w:sz w:val="24"/>
          <w:szCs w:val="24"/>
        </w:rPr>
        <w:t xml:space="preserve">Exigence de maturité </w:t>
      </w:r>
    </w:p>
    <w:p w:rsidR="000560BB" w:rsidRDefault="000560BB" w:rsidP="000560BB">
      <w:pPr>
        <w:pStyle w:val="Paragraphedeliste"/>
        <w:spacing w:after="0" w:line="240" w:lineRule="auto"/>
        <w:ind w:left="567"/>
        <w:jc w:val="both"/>
        <w:rPr>
          <w:sz w:val="24"/>
          <w:szCs w:val="24"/>
        </w:rPr>
      </w:pPr>
    </w:p>
    <w:p w:rsidR="008B7782" w:rsidRDefault="008B7782" w:rsidP="000560BB">
      <w:pPr>
        <w:pStyle w:val="Paragraphedeliste"/>
        <w:spacing w:after="0" w:line="240" w:lineRule="auto"/>
        <w:ind w:left="567"/>
        <w:jc w:val="both"/>
        <w:rPr>
          <w:sz w:val="24"/>
          <w:szCs w:val="24"/>
        </w:rPr>
      </w:pPr>
      <w:r w:rsidRPr="008B7782">
        <w:rPr>
          <w:sz w:val="24"/>
          <w:szCs w:val="24"/>
        </w:rPr>
        <w:t>L’inscription administrative ne peut avoir lieu que 7 ans au minimum après l’année qui suit celle de la date de soutenance de thèse.</w:t>
      </w:r>
    </w:p>
    <w:p w:rsidR="000560BB" w:rsidRPr="008B7782" w:rsidRDefault="000560BB" w:rsidP="000560BB">
      <w:pPr>
        <w:pStyle w:val="Paragraphedeliste"/>
        <w:spacing w:after="0" w:line="240" w:lineRule="auto"/>
        <w:ind w:left="567"/>
        <w:jc w:val="both"/>
        <w:rPr>
          <w:sz w:val="24"/>
          <w:szCs w:val="24"/>
        </w:rPr>
      </w:pPr>
    </w:p>
    <w:p w:rsidR="008B7782" w:rsidRDefault="008B7782" w:rsidP="000560BB">
      <w:pPr>
        <w:pStyle w:val="Paragraphedeliste"/>
        <w:spacing w:after="0" w:line="240" w:lineRule="auto"/>
        <w:ind w:left="567"/>
        <w:jc w:val="both"/>
        <w:rPr>
          <w:sz w:val="24"/>
          <w:szCs w:val="24"/>
        </w:rPr>
      </w:pPr>
      <w:r w:rsidRPr="008B7782">
        <w:rPr>
          <w:sz w:val="24"/>
          <w:szCs w:val="24"/>
        </w:rPr>
        <w:t>Le candidat devra avoir produit entre la soutenance et le dépôt du dossier d’HDR au minimum 10 articles de fond, publiés dans des revues nationales ou internationales référencées dans les domaines concernés. Niveau scientifique élevé : reconnaissance du haut niveau scientifique du candidat, démarche originale, aptitude à maîtriser une stratégie de recherche dans un domaine scientifique, capacité à encadrer de jeunes chercheurs.</w:t>
      </w:r>
    </w:p>
    <w:p w:rsidR="000560BB" w:rsidRPr="008B7782" w:rsidRDefault="000560BB" w:rsidP="000560BB">
      <w:pPr>
        <w:pStyle w:val="Paragraphedeliste"/>
        <w:spacing w:after="0" w:line="240" w:lineRule="auto"/>
        <w:ind w:left="567"/>
        <w:jc w:val="both"/>
        <w:rPr>
          <w:sz w:val="24"/>
          <w:szCs w:val="24"/>
        </w:rPr>
      </w:pPr>
    </w:p>
    <w:p w:rsidR="008B7782" w:rsidRPr="008B7782" w:rsidRDefault="000560BB" w:rsidP="000560BB">
      <w:pPr>
        <w:pStyle w:val="Paragraphedeliste"/>
        <w:spacing w:after="0" w:line="240" w:lineRule="auto"/>
        <w:ind w:left="567"/>
        <w:jc w:val="both"/>
        <w:rPr>
          <w:sz w:val="24"/>
          <w:szCs w:val="24"/>
        </w:rPr>
      </w:pPr>
      <w:r>
        <w:rPr>
          <w:sz w:val="24"/>
          <w:szCs w:val="24"/>
        </w:rPr>
        <w:t xml:space="preserve">Le fait d’avoir </w:t>
      </w:r>
      <w:proofErr w:type="spellStart"/>
      <w:r w:rsidR="008B7782" w:rsidRPr="008B7782">
        <w:rPr>
          <w:sz w:val="24"/>
          <w:szCs w:val="24"/>
        </w:rPr>
        <w:t>co</w:t>
      </w:r>
      <w:proofErr w:type="spellEnd"/>
      <w:r>
        <w:rPr>
          <w:sz w:val="24"/>
          <w:szCs w:val="24"/>
        </w:rPr>
        <w:t>-</w:t>
      </w:r>
      <w:r w:rsidR="008B7782" w:rsidRPr="008B7782">
        <w:rPr>
          <w:sz w:val="24"/>
          <w:szCs w:val="24"/>
        </w:rPr>
        <w:t>encadré une thèse ou participé à un jury de soutenance sera particulièrement apprécié et équivaut à un article de fond. La publication d’un ouvrage individuel équivaut à un article.</w:t>
      </w:r>
    </w:p>
    <w:p w:rsidR="008B7782" w:rsidRPr="008B7782" w:rsidRDefault="008B7782" w:rsidP="008B7782">
      <w:pPr>
        <w:pStyle w:val="Paragraphedeliste"/>
        <w:spacing w:after="0" w:line="240" w:lineRule="auto"/>
        <w:ind w:left="567" w:hanging="567"/>
        <w:jc w:val="both"/>
        <w:rPr>
          <w:sz w:val="24"/>
          <w:szCs w:val="24"/>
        </w:rPr>
      </w:pPr>
    </w:p>
    <w:p w:rsidR="008B7782" w:rsidRPr="000560BB" w:rsidRDefault="008B7782" w:rsidP="000560BB">
      <w:pPr>
        <w:pStyle w:val="Paragraphedeliste"/>
        <w:numPr>
          <w:ilvl w:val="0"/>
          <w:numId w:val="15"/>
        </w:numPr>
        <w:spacing w:after="0" w:line="240" w:lineRule="auto"/>
        <w:ind w:left="567" w:hanging="567"/>
        <w:jc w:val="both"/>
        <w:rPr>
          <w:b/>
          <w:sz w:val="24"/>
          <w:szCs w:val="24"/>
        </w:rPr>
      </w:pPr>
      <w:r w:rsidRPr="000560BB">
        <w:rPr>
          <w:b/>
          <w:sz w:val="24"/>
          <w:szCs w:val="24"/>
        </w:rPr>
        <w:t>Connaissance du français</w:t>
      </w:r>
    </w:p>
    <w:p w:rsidR="000560BB" w:rsidRDefault="000560BB" w:rsidP="000560BB">
      <w:pPr>
        <w:pStyle w:val="Paragraphedeliste"/>
        <w:spacing w:after="0" w:line="240" w:lineRule="auto"/>
        <w:ind w:left="567"/>
        <w:jc w:val="both"/>
        <w:rPr>
          <w:sz w:val="24"/>
          <w:szCs w:val="24"/>
        </w:rPr>
      </w:pPr>
    </w:p>
    <w:p w:rsidR="008B7782" w:rsidRDefault="008B7782" w:rsidP="000560BB">
      <w:pPr>
        <w:pStyle w:val="Paragraphedeliste"/>
        <w:spacing w:after="0" w:line="240" w:lineRule="auto"/>
        <w:ind w:left="567"/>
        <w:jc w:val="both"/>
        <w:rPr>
          <w:sz w:val="24"/>
          <w:szCs w:val="24"/>
        </w:rPr>
      </w:pPr>
      <w:r w:rsidRPr="008B7782">
        <w:rPr>
          <w:sz w:val="24"/>
          <w:szCs w:val="24"/>
        </w:rPr>
        <w:t>Une excellente maîtrise du français - ainsi que de la langue de spécialité pour les linguistes - est indispensable.</w:t>
      </w:r>
    </w:p>
    <w:p w:rsidR="000560BB" w:rsidRPr="008B7782" w:rsidRDefault="000560BB" w:rsidP="000560BB">
      <w:pPr>
        <w:pStyle w:val="Paragraphedeliste"/>
        <w:spacing w:after="0" w:line="240" w:lineRule="auto"/>
        <w:ind w:left="567"/>
        <w:jc w:val="both"/>
        <w:rPr>
          <w:sz w:val="24"/>
          <w:szCs w:val="24"/>
        </w:rPr>
      </w:pPr>
    </w:p>
    <w:p w:rsidR="00030C67" w:rsidRDefault="008B7782" w:rsidP="000560BB">
      <w:pPr>
        <w:pStyle w:val="Paragraphedeliste"/>
        <w:spacing w:after="0" w:line="240" w:lineRule="auto"/>
        <w:ind w:left="567"/>
        <w:jc w:val="both"/>
        <w:rPr>
          <w:sz w:val="24"/>
          <w:szCs w:val="24"/>
        </w:rPr>
      </w:pPr>
      <w:r w:rsidRPr="008B7782">
        <w:rPr>
          <w:sz w:val="24"/>
          <w:szCs w:val="24"/>
        </w:rPr>
        <w:t>Les travaux éventuellement présentés en langue étrangère doivent être accompagnés d’un résumé consistant, destiné à faciliter leur compréhension.</w:t>
      </w:r>
    </w:p>
    <w:p w:rsidR="000560BB" w:rsidRDefault="000560BB" w:rsidP="008B7782">
      <w:pPr>
        <w:pStyle w:val="Paragraphedeliste"/>
        <w:spacing w:after="0" w:line="240" w:lineRule="auto"/>
        <w:ind w:left="567" w:hanging="567"/>
        <w:jc w:val="both"/>
        <w:rPr>
          <w:sz w:val="24"/>
          <w:szCs w:val="24"/>
        </w:rPr>
      </w:pPr>
    </w:p>
    <w:p w:rsidR="008B7782" w:rsidRDefault="000560BB" w:rsidP="000560BB">
      <w:pPr>
        <w:pStyle w:val="Paragraphedeliste"/>
        <w:numPr>
          <w:ilvl w:val="0"/>
          <w:numId w:val="15"/>
        </w:numPr>
        <w:spacing w:after="0" w:line="240" w:lineRule="auto"/>
        <w:ind w:left="567" w:hanging="567"/>
        <w:jc w:val="both"/>
        <w:rPr>
          <w:sz w:val="24"/>
          <w:szCs w:val="24"/>
        </w:rPr>
      </w:pPr>
      <w:r w:rsidRPr="000560BB">
        <w:rPr>
          <w:b/>
          <w:sz w:val="24"/>
          <w:szCs w:val="24"/>
        </w:rPr>
        <w:t>N</w:t>
      </w:r>
      <w:r w:rsidR="008B7782" w:rsidRPr="000560BB">
        <w:rPr>
          <w:b/>
          <w:sz w:val="24"/>
          <w:szCs w:val="24"/>
        </w:rPr>
        <w:t>ombre de publications pour chaque CNU</w:t>
      </w:r>
      <w:r w:rsidR="008B7782" w:rsidRPr="008B7782">
        <w:rPr>
          <w:sz w:val="24"/>
          <w:szCs w:val="24"/>
        </w:rPr>
        <w:t xml:space="preserve"> :</w:t>
      </w:r>
    </w:p>
    <w:p w:rsidR="00081F97" w:rsidRPr="008B7782" w:rsidRDefault="00081F97" w:rsidP="00081F97">
      <w:pPr>
        <w:pStyle w:val="Paragraphedeliste"/>
        <w:spacing w:after="0" w:line="240" w:lineRule="auto"/>
        <w:ind w:left="567"/>
        <w:jc w:val="both"/>
        <w:rPr>
          <w:sz w:val="24"/>
          <w:szCs w:val="24"/>
        </w:rPr>
      </w:pPr>
    </w:p>
    <w:p w:rsidR="00506DAD" w:rsidRDefault="00506DAD" w:rsidP="000560BB">
      <w:pPr>
        <w:pStyle w:val="Paragraphedeliste"/>
        <w:spacing w:after="0" w:line="240" w:lineRule="auto"/>
        <w:ind w:left="1134" w:hanging="567"/>
        <w:jc w:val="both"/>
        <w:rPr>
          <w:sz w:val="24"/>
          <w:szCs w:val="24"/>
        </w:rPr>
      </w:pPr>
      <w:r>
        <w:rPr>
          <w:sz w:val="24"/>
          <w:szCs w:val="24"/>
        </w:rPr>
        <w:t xml:space="preserve">Droit privé et sciences criminelles Section </w:t>
      </w:r>
      <w:r w:rsidRPr="00506DAD">
        <w:rPr>
          <w:b/>
          <w:sz w:val="24"/>
          <w:szCs w:val="24"/>
        </w:rPr>
        <w:t>01</w:t>
      </w:r>
      <w:r>
        <w:rPr>
          <w:sz w:val="24"/>
          <w:szCs w:val="24"/>
        </w:rPr>
        <w:t> :</w:t>
      </w:r>
    </w:p>
    <w:p w:rsidR="00506DAD" w:rsidRDefault="00506DAD" w:rsidP="000560BB">
      <w:pPr>
        <w:pStyle w:val="Paragraphedeliste"/>
        <w:spacing w:after="0" w:line="240" w:lineRule="auto"/>
        <w:ind w:left="1134" w:hanging="567"/>
        <w:jc w:val="both"/>
        <w:rPr>
          <w:sz w:val="24"/>
          <w:szCs w:val="24"/>
        </w:rPr>
      </w:pPr>
      <w:r>
        <w:rPr>
          <w:sz w:val="24"/>
          <w:szCs w:val="24"/>
        </w:rPr>
        <w:tab/>
        <w:t>1 article par an au moins</w:t>
      </w:r>
    </w:p>
    <w:p w:rsidR="00506DAD" w:rsidRDefault="00506DAD" w:rsidP="000560BB">
      <w:pPr>
        <w:pStyle w:val="Paragraphedeliste"/>
        <w:spacing w:after="0" w:line="240" w:lineRule="auto"/>
        <w:ind w:left="1134" w:hanging="567"/>
        <w:jc w:val="both"/>
        <w:rPr>
          <w:sz w:val="24"/>
          <w:szCs w:val="24"/>
        </w:rPr>
      </w:pPr>
      <w:r>
        <w:rPr>
          <w:sz w:val="24"/>
          <w:szCs w:val="24"/>
        </w:rPr>
        <w:t xml:space="preserve">Droit public Section </w:t>
      </w:r>
      <w:r w:rsidRPr="00506DAD">
        <w:rPr>
          <w:b/>
          <w:sz w:val="24"/>
          <w:szCs w:val="24"/>
        </w:rPr>
        <w:t>02</w:t>
      </w:r>
      <w:r>
        <w:rPr>
          <w:sz w:val="24"/>
          <w:szCs w:val="24"/>
        </w:rPr>
        <w:t> :</w:t>
      </w:r>
    </w:p>
    <w:p w:rsidR="00506DAD" w:rsidRDefault="00506DAD" w:rsidP="00506DAD">
      <w:pPr>
        <w:pStyle w:val="Paragraphedeliste"/>
        <w:spacing w:after="0" w:line="240" w:lineRule="auto"/>
        <w:ind w:left="1134"/>
        <w:jc w:val="both"/>
        <w:rPr>
          <w:sz w:val="24"/>
          <w:szCs w:val="24"/>
        </w:rPr>
      </w:pPr>
      <w:r w:rsidRPr="00506DAD">
        <w:rPr>
          <w:sz w:val="24"/>
          <w:szCs w:val="24"/>
        </w:rPr>
        <w:t>1 article par an au moins</w:t>
      </w:r>
    </w:p>
    <w:p w:rsidR="00506DAD" w:rsidRPr="00506DAD" w:rsidRDefault="00506DAD" w:rsidP="00506DAD">
      <w:pPr>
        <w:pStyle w:val="Paragraphedeliste"/>
        <w:spacing w:after="0" w:line="240" w:lineRule="auto"/>
        <w:ind w:left="1134" w:hanging="567"/>
        <w:jc w:val="both"/>
        <w:rPr>
          <w:sz w:val="24"/>
          <w:szCs w:val="24"/>
        </w:rPr>
      </w:pPr>
      <w:r>
        <w:rPr>
          <w:sz w:val="24"/>
          <w:szCs w:val="24"/>
        </w:rPr>
        <w:t>Histoire du droit et des institutions</w:t>
      </w:r>
      <w:r w:rsidRPr="00506DAD">
        <w:rPr>
          <w:sz w:val="24"/>
          <w:szCs w:val="24"/>
        </w:rPr>
        <w:t xml:space="preserve"> Section </w:t>
      </w:r>
      <w:r>
        <w:rPr>
          <w:b/>
          <w:sz w:val="24"/>
          <w:szCs w:val="24"/>
        </w:rPr>
        <w:t>03</w:t>
      </w:r>
      <w:r w:rsidRPr="00506DAD">
        <w:rPr>
          <w:sz w:val="24"/>
          <w:szCs w:val="24"/>
        </w:rPr>
        <w:t xml:space="preserve"> :</w:t>
      </w:r>
    </w:p>
    <w:p w:rsidR="00506DAD" w:rsidRDefault="00506DAD" w:rsidP="00506DAD">
      <w:pPr>
        <w:pStyle w:val="Paragraphedeliste"/>
        <w:spacing w:after="0" w:line="240" w:lineRule="auto"/>
        <w:ind w:left="1134"/>
        <w:jc w:val="both"/>
        <w:rPr>
          <w:sz w:val="24"/>
          <w:szCs w:val="24"/>
        </w:rPr>
      </w:pPr>
      <w:r w:rsidRPr="00506DAD">
        <w:rPr>
          <w:sz w:val="24"/>
          <w:szCs w:val="24"/>
        </w:rPr>
        <w:t>1 article par an au moins</w:t>
      </w:r>
    </w:p>
    <w:p w:rsidR="00506DAD" w:rsidRPr="00506DAD" w:rsidRDefault="00506DAD" w:rsidP="00506DAD">
      <w:pPr>
        <w:pStyle w:val="Paragraphedeliste"/>
        <w:spacing w:after="0" w:line="240" w:lineRule="auto"/>
        <w:ind w:left="1134" w:hanging="567"/>
        <w:jc w:val="both"/>
        <w:rPr>
          <w:sz w:val="24"/>
          <w:szCs w:val="24"/>
        </w:rPr>
      </w:pPr>
      <w:r>
        <w:rPr>
          <w:sz w:val="24"/>
          <w:szCs w:val="24"/>
        </w:rPr>
        <w:t>Science politique</w:t>
      </w:r>
      <w:r w:rsidRPr="00506DAD">
        <w:rPr>
          <w:sz w:val="24"/>
          <w:szCs w:val="24"/>
        </w:rPr>
        <w:t xml:space="preserve"> Section</w:t>
      </w:r>
      <w:r w:rsidRPr="00506DAD">
        <w:rPr>
          <w:b/>
          <w:sz w:val="24"/>
          <w:szCs w:val="24"/>
        </w:rPr>
        <w:t xml:space="preserve"> 04</w:t>
      </w:r>
      <w:r w:rsidRPr="00506DAD">
        <w:rPr>
          <w:sz w:val="24"/>
          <w:szCs w:val="24"/>
        </w:rPr>
        <w:t xml:space="preserve"> :</w:t>
      </w:r>
    </w:p>
    <w:p w:rsidR="00506DAD" w:rsidRDefault="00506DAD" w:rsidP="00506DAD">
      <w:pPr>
        <w:pStyle w:val="Paragraphedeliste"/>
        <w:spacing w:after="0" w:line="240" w:lineRule="auto"/>
        <w:ind w:left="1134"/>
        <w:jc w:val="both"/>
        <w:rPr>
          <w:sz w:val="24"/>
          <w:szCs w:val="24"/>
        </w:rPr>
      </w:pPr>
      <w:r w:rsidRPr="00506DAD">
        <w:rPr>
          <w:sz w:val="24"/>
          <w:szCs w:val="24"/>
        </w:rPr>
        <w:t>1 article par an au moins</w:t>
      </w:r>
    </w:p>
    <w:p w:rsidR="00081F97" w:rsidRDefault="00081F97" w:rsidP="000560BB">
      <w:pPr>
        <w:pStyle w:val="Paragraphedeliste"/>
        <w:spacing w:after="0" w:line="240" w:lineRule="auto"/>
        <w:ind w:left="1134" w:hanging="567"/>
        <w:jc w:val="both"/>
        <w:rPr>
          <w:sz w:val="24"/>
          <w:szCs w:val="24"/>
        </w:rPr>
      </w:pPr>
      <w:r>
        <w:rPr>
          <w:sz w:val="24"/>
          <w:szCs w:val="24"/>
        </w:rPr>
        <w:t xml:space="preserve">Sciences économiques Section </w:t>
      </w:r>
      <w:r w:rsidRPr="00081F97">
        <w:rPr>
          <w:b/>
          <w:sz w:val="24"/>
          <w:szCs w:val="24"/>
        </w:rPr>
        <w:t>05</w:t>
      </w:r>
      <w:r>
        <w:rPr>
          <w:sz w:val="24"/>
          <w:szCs w:val="24"/>
        </w:rPr>
        <w:t xml:space="preserve"> : </w:t>
      </w:r>
    </w:p>
    <w:p w:rsidR="00506DAD" w:rsidRDefault="008B7782" w:rsidP="00081F97">
      <w:pPr>
        <w:pStyle w:val="Paragraphedeliste"/>
        <w:spacing w:after="0" w:line="240" w:lineRule="auto"/>
        <w:ind w:left="1134"/>
        <w:jc w:val="both"/>
        <w:rPr>
          <w:sz w:val="24"/>
          <w:szCs w:val="24"/>
        </w:rPr>
      </w:pPr>
      <w:r w:rsidRPr="008B7782">
        <w:rPr>
          <w:sz w:val="24"/>
          <w:szCs w:val="24"/>
        </w:rPr>
        <w:t>10 publications classées dans les classements de référe</w:t>
      </w:r>
      <w:r w:rsidR="00506DAD">
        <w:rPr>
          <w:sz w:val="24"/>
          <w:szCs w:val="24"/>
        </w:rPr>
        <w:t xml:space="preserve">nces (notamment CNRS et HCERES), </w:t>
      </w:r>
      <w:r w:rsidRPr="008B7782">
        <w:rPr>
          <w:sz w:val="24"/>
          <w:szCs w:val="24"/>
        </w:rPr>
        <w:t xml:space="preserve">au moins 2 ou 3 publications de rang A HCERES.  </w:t>
      </w:r>
    </w:p>
    <w:p w:rsidR="00081F97" w:rsidRDefault="00081F97" w:rsidP="00324E19">
      <w:pPr>
        <w:spacing w:after="0" w:line="240" w:lineRule="auto"/>
        <w:ind w:left="567"/>
        <w:rPr>
          <w:sz w:val="24"/>
          <w:szCs w:val="24"/>
        </w:rPr>
      </w:pPr>
      <w:r>
        <w:rPr>
          <w:sz w:val="24"/>
          <w:szCs w:val="24"/>
        </w:rPr>
        <w:t xml:space="preserve">Sciences de gestion Section </w:t>
      </w:r>
      <w:r w:rsidR="008B7782" w:rsidRPr="00081F97">
        <w:rPr>
          <w:b/>
          <w:sz w:val="24"/>
          <w:szCs w:val="24"/>
        </w:rPr>
        <w:t>06</w:t>
      </w:r>
      <w:r w:rsidRPr="00081F97">
        <w:rPr>
          <w:b/>
          <w:sz w:val="24"/>
          <w:szCs w:val="24"/>
        </w:rPr>
        <w:t> </w:t>
      </w:r>
      <w:r>
        <w:rPr>
          <w:sz w:val="24"/>
          <w:szCs w:val="24"/>
        </w:rPr>
        <w:t>:</w:t>
      </w:r>
    </w:p>
    <w:p w:rsidR="008B7782" w:rsidRPr="00506DAD" w:rsidRDefault="008B7782" w:rsidP="00506DAD">
      <w:pPr>
        <w:pStyle w:val="Paragraphedeliste"/>
        <w:spacing w:after="0" w:line="240" w:lineRule="auto"/>
        <w:ind w:left="1134" w:hanging="567"/>
        <w:jc w:val="both"/>
        <w:rPr>
          <w:sz w:val="24"/>
          <w:szCs w:val="24"/>
        </w:rPr>
      </w:pPr>
      <w:r w:rsidRPr="008B7782">
        <w:rPr>
          <w:sz w:val="24"/>
          <w:szCs w:val="24"/>
        </w:rPr>
        <w:t xml:space="preserve"> </w:t>
      </w:r>
      <w:r w:rsidR="000560BB">
        <w:rPr>
          <w:sz w:val="24"/>
          <w:szCs w:val="24"/>
        </w:rPr>
        <w:tab/>
      </w:r>
      <w:r w:rsidRPr="008B7782">
        <w:rPr>
          <w:sz w:val="24"/>
          <w:szCs w:val="24"/>
        </w:rPr>
        <w:t>Moyenne d'un article dans une revue classée FNEGE</w:t>
      </w:r>
      <w:r w:rsidR="00506DAD" w:rsidRPr="00506DAD">
        <w:t xml:space="preserve"> </w:t>
      </w:r>
      <w:r w:rsidR="00506DAD">
        <w:t>(</w:t>
      </w:r>
      <w:r w:rsidR="00506DAD">
        <w:rPr>
          <w:sz w:val="24"/>
          <w:szCs w:val="24"/>
        </w:rPr>
        <w:t>Fondation Nationale de l'E</w:t>
      </w:r>
      <w:r w:rsidR="00506DAD" w:rsidRPr="00506DAD">
        <w:rPr>
          <w:sz w:val="24"/>
          <w:szCs w:val="24"/>
        </w:rPr>
        <w:t xml:space="preserve">nseignement de la </w:t>
      </w:r>
      <w:r w:rsidR="00506DAD">
        <w:rPr>
          <w:sz w:val="24"/>
          <w:szCs w:val="24"/>
        </w:rPr>
        <w:t>G</w:t>
      </w:r>
      <w:r w:rsidR="00506DAD" w:rsidRPr="00506DAD">
        <w:rPr>
          <w:sz w:val="24"/>
          <w:szCs w:val="24"/>
        </w:rPr>
        <w:t>estion d'</w:t>
      </w:r>
      <w:r w:rsidR="00506DAD">
        <w:rPr>
          <w:sz w:val="24"/>
          <w:szCs w:val="24"/>
        </w:rPr>
        <w:t>E</w:t>
      </w:r>
      <w:r w:rsidR="00506DAD" w:rsidRPr="00506DAD">
        <w:rPr>
          <w:sz w:val="24"/>
          <w:szCs w:val="24"/>
        </w:rPr>
        <w:t>ntreprise)</w:t>
      </w:r>
      <w:r w:rsidR="00506DAD">
        <w:rPr>
          <w:sz w:val="24"/>
          <w:szCs w:val="24"/>
        </w:rPr>
        <w:t xml:space="preserve"> </w:t>
      </w:r>
      <w:r w:rsidRPr="00506DAD">
        <w:rPr>
          <w:sz w:val="24"/>
          <w:szCs w:val="24"/>
        </w:rPr>
        <w:t>/</w:t>
      </w:r>
      <w:r w:rsidR="00506DAD">
        <w:rPr>
          <w:sz w:val="24"/>
          <w:szCs w:val="24"/>
        </w:rPr>
        <w:t xml:space="preserve"> </w:t>
      </w:r>
      <w:r w:rsidRPr="00506DAD">
        <w:rPr>
          <w:sz w:val="24"/>
          <w:szCs w:val="24"/>
        </w:rPr>
        <w:t>HCERES tous les deux ans ou un ouvrage individuel dans une collection depuis la soutenance de thèse.</w:t>
      </w:r>
    </w:p>
    <w:p w:rsidR="00506DAD" w:rsidRDefault="008B7782" w:rsidP="00506DAD">
      <w:pPr>
        <w:pStyle w:val="Paragraphedeliste"/>
        <w:spacing w:after="0" w:line="240" w:lineRule="auto"/>
        <w:ind w:left="1134"/>
        <w:jc w:val="both"/>
        <w:rPr>
          <w:sz w:val="24"/>
          <w:szCs w:val="24"/>
        </w:rPr>
      </w:pPr>
      <w:r w:rsidRPr="008B7782">
        <w:rPr>
          <w:sz w:val="24"/>
          <w:szCs w:val="24"/>
        </w:rPr>
        <w:t xml:space="preserve">Critères de bonification : conférences nationales et internationales de référence : au moins une par an ; 1 chapitre d'ouvrage scientifique en moyenne tous les deux ans depuis la </w:t>
      </w:r>
      <w:proofErr w:type="gramStart"/>
      <w:r w:rsidRPr="008B7782">
        <w:rPr>
          <w:sz w:val="24"/>
          <w:szCs w:val="24"/>
        </w:rPr>
        <w:t>thèse;</w:t>
      </w:r>
      <w:proofErr w:type="gramEnd"/>
      <w:r w:rsidRPr="008B7782">
        <w:rPr>
          <w:sz w:val="24"/>
          <w:szCs w:val="24"/>
        </w:rPr>
        <w:t xml:space="preserve"> articles de vulgarisation scientifique dans supports presse </w:t>
      </w:r>
      <w:r w:rsidRPr="008B7782">
        <w:rPr>
          <w:sz w:val="24"/>
          <w:szCs w:val="24"/>
        </w:rPr>
        <w:lastRenderedPageBreak/>
        <w:t>spécialisée ou grand public de référence ; articles dans supports professionnels ou prestigieux non classés avec comité de lecture; prix (de thèse, meilleur article, meilleure communication, ...) ; distinctions</w:t>
      </w:r>
      <w:r w:rsidR="00506DAD">
        <w:rPr>
          <w:sz w:val="24"/>
          <w:szCs w:val="24"/>
        </w:rPr>
        <w:t xml:space="preserve"> comme la "labellisation FNEGE".</w:t>
      </w:r>
    </w:p>
    <w:p w:rsidR="00081F97" w:rsidRDefault="008B7782" w:rsidP="00506DAD">
      <w:pPr>
        <w:pStyle w:val="Paragraphedeliste"/>
        <w:spacing w:after="0" w:line="240" w:lineRule="auto"/>
        <w:ind w:left="567"/>
        <w:jc w:val="both"/>
        <w:rPr>
          <w:sz w:val="24"/>
          <w:szCs w:val="24"/>
        </w:rPr>
      </w:pPr>
      <w:r w:rsidRPr="008B7782">
        <w:rPr>
          <w:sz w:val="24"/>
          <w:szCs w:val="24"/>
        </w:rPr>
        <w:t xml:space="preserve">Sciences du langage </w:t>
      </w:r>
      <w:r w:rsidR="00081F97">
        <w:rPr>
          <w:sz w:val="24"/>
          <w:szCs w:val="24"/>
        </w:rPr>
        <w:t xml:space="preserve">Section </w:t>
      </w:r>
      <w:r w:rsidR="00081F97" w:rsidRPr="00506DAD">
        <w:rPr>
          <w:b/>
          <w:sz w:val="24"/>
          <w:szCs w:val="24"/>
        </w:rPr>
        <w:t>07</w:t>
      </w:r>
      <w:r w:rsidR="00081F97">
        <w:rPr>
          <w:sz w:val="24"/>
          <w:szCs w:val="24"/>
        </w:rPr>
        <w:t xml:space="preserve"> </w:t>
      </w:r>
      <w:r w:rsidRPr="008B7782">
        <w:rPr>
          <w:sz w:val="24"/>
          <w:szCs w:val="24"/>
        </w:rPr>
        <w:t>:</w:t>
      </w:r>
    </w:p>
    <w:p w:rsidR="008B7782" w:rsidRPr="008B7782" w:rsidRDefault="008B7782" w:rsidP="00081F97">
      <w:pPr>
        <w:pStyle w:val="Paragraphedeliste"/>
        <w:spacing w:after="0" w:line="240" w:lineRule="auto"/>
        <w:ind w:left="1134"/>
        <w:jc w:val="both"/>
        <w:rPr>
          <w:sz w:val="24"/>
          <w:szCs w:val="24"/>
        </w:rPr>
      </w:pPr>
      <w:r w:rsidRPr="008B7782">
        <w:rPr>
          <w:sz w:val="24"/>
          <w:szCs w:val="24"/>
        </w:rPr>
        <w:t>Au moins une trentaine de publications, dont la moitié en auteur seul.</w:t>
      </w:r>
    </w:p>
    <w:p w:rsidR="00081F97" w:rsidRDefault="00081F97" w:rsidP="000560BB">
      <w:pPr>
        <w:pStyle w:val="Paragraphedeliste"/>
        <w:spacing w:after="0" w:line="240" w:lineRule="auto"/>
        <w:ind w:left="1134" w:hanging="567"/>
        <w:jc w:val="both"/>
        <w:rPr>
          <w:sz w:val="24"/>
          <w:szCs w:val="24"/>
        </w:rPr>
      </w:pPr>
      <w:r w:rsidRPr="008B7782">
        <w:rPr>
          <w:sz w:val="24"/>
          <w:szCs w:val="24"/>
        </w:rPr>
        <w:t>Langue et littérature française</w:t>
      </w:r>
      <w:r>
        <w:rPr>
          <w:sz w:val="24"/>
          <w:szCs w:val="24"/>
        </w:rPr>
        <w:t xml:space="preserve"> section</w:t>
      </w:r>
      <w:r w:rsidRPr="008B7782">
        <w:rPr>
          <w:sz w:val="24"/>
          <w:szCs w:val="24"/>
        </w:rPr>
        <w:t xml:space="preserve"> </w:t>
      </w:r>
      <w:r w:rsidR="008B7782" w:rsidRPr="00081F97">
        <w:rPr>
          <w:b/>
          <w:sz w:val="24"/>
          <w:szCs w:val="24"/>
        </w:rPr>
        <w:t>09</w:t>
      </w:r>
      <w:r w:rsidR="008B7782" w:rsidRPr="008B7782">
        <w:rPr>
          <w:sz w:val="24"/>
          <w:szCs w:val="24"/>
        </w:rPr>
        <w:t xml:space="preserve"> : </w:t>
      </w:r>
      <w:r w:rsidR="000560BB">
        <w:rPr>
          <w:sz w:val="24"/>
          <w:szCs w:val="24"/>
        </w:rPr>
        <w:tab/>
      </w:r>
    </w:p>
    <w:p w:rsidR="008B7782" w:rsidRPr="008B7782" w:rsidRDefault="008B7782" w:rsidP="00081F97">
      <w:pPr>
        <w:pStyle w:val="Paragraphedeliste"/>
        <w:spacing w:after="0" w:line="240" w:lineRule="auto"/>
        <w:ind w:left="1134"/>
        <w:jc w:val="both"/>
        <w:rPr>
          <w:sz w:val="24"/>
          <w:szCs w:val="24"/>
        </w:rPr>
      </w:pPr>
      <w:r w:rsidRPr="008B7782">
        <w:rPr>
          <w:sz w:val="24"/>
          <w:szCs w:val="24"/>
        </w:rPr>
        <w:t xml:space="preserve">3 articles par an, au moins deux avec comité </w:t>
      </w:r>
      <w:proofErr w:type="spellStart"/>
      <w:r w:rsidRPr="008B7782">
        <w:rPr>
          <w:sz w:val="24"/>
          <w:szCs w:val="24"/>
        </w:rPr>
        <w:t>editorial</w:t>
      </w:r>
      <w:proofErr w:type="spellEnd"/>
      <w:r w:rsidRPr="008B7782">
        <w:rPr>
          <w:sz w:val="24"/>
          <w:szCs w:val="24"/>
        </w:rPr>
        <w:t xml:space="preserve"> ou un ouvrage publié.</w:t>
      </w:r>
    </w:p>
    <w:p w:rsidR="00081F97" w:rsidRDefault="00081F97" w:rsidP="000560BB">
      <w:pPr>
        <w:pStyle w:val="Paragraphedeliste"/>
        <w:spacing w:after="0" w:line="240" w:lineRule="auto"/>
        <w:ind w:left="1134" w:hanging="567"/>
        <w:jc w:val="both"/>
        <w:rPr>
          <w:sz w:val="24"/>
          <w:szCs w:val="24"/>
        </w:rPr>
      </w:pPr>
      <w:r w:rsidRPr="008B7782">
        <w:rPr>
          <w:sz w:val="24"/>
          <w:szCs w:val="24"/>
        </w:rPr>
        <w:t>Littérature comparée</w:t>
      </w:r>
      <w:r>
        <w:rPr>
          <w:sz w:val="24"/>
          <w:szCs w:val="24"/>
        </w:rPr>
        <w:t xml:space="preserve"> section</w:t>
      </w:r>
      <w:r w:rsidRPr="008B7782">
        <w:rPr>
          <w:sz w:val="24"/>
          <w:szCs w:val="24"/>
        </w:rPr>
        <w:t xml:space="preserve"> </w:t>
      </w:r>
      <w:r w:rsidR="008B7782" w:rsidRPr="00081F97">
        <w:rPr>
          <w:b/>
          <w:sz w:val="24"/>
          <w:szCs w:val="24"/>
        </w:rPr>
        <w:t>10</w:t>
      </w:r>
      <w:r>
        <w:rPr>
          <w:sz w:val="24"/>
          <w:szCs w:val="24"/>
        </w:rPr>
        <w:t xml:space="preserve"> </w:t>
      </w:r>
      <w:r w:rsidR="008B7782" w:rsidRPr="008B7782">
        <w:rPr>
          <w:sz w:val="24"/>
          <w:szCs w:val="24"/>
        </w:rPr>
        <w:t xml:space="preserve">: </w:t>
      </w:r>
    </w:p>
    <w:p w:rsidR="008B7782" w:rsidRPr="008B7782" w:rsidRDefault="008B7782" w:rsidP="00081F97">
      <w:pPr>
        <w:pStyle w:val="Paragraphedeliste"/>
        <w:spacing w:after="0" w:line="240" w:lineRule="auto"/>
        <w:ind w:left="1134"/>
        <w:jc w:val="both"/>
        <w:rPr>
          <w:sz w:val="24"/>
          <w:szCs w:val="24"/>
        </w:rPr>
      </w:pPr>
      <w:r w:rsidRPr="008B7782">
        <w:rPr>
          <w:sz w:val="24"/>
          <w:szCs w:val="24"/>
        </w:rPr>
        <w:t xml:space="preserve">3 articles par an, au moins deux avec comité </w:t>
      </w:r>
      <w:proofErr w:type="spellStart"/>
      <w:r w:rsidRPr="008B7782">
        <w:rPr>
          <w:sz w:val="24"/>
          <w:szCs w:val="24"/>
        </w:rPr>
        <w:t>editorial</w:t>
      </w:r>
      <w:proofErr w:type="spellEnd"/>
      <w:r w:rsidRPr="008B7782">
        <w:rPr>
          <w:sz w:val="24"/>
          <w:szCs w:val="24"/>
        </w:rPr>
        <w:t xml:space="preserve"> ou un ouvrage publié.</w:t>
      </w:r>
    </w:p>
    <w:p w:rsidR="00081F97" w:rsidRDefault="00081F97" w:rsidP="000560BB">
      <w:pPr>
        <w:pStyle w:val="Paragraphedeliste"/>
        <w:spacing w:after="0" w:line="240" w:lineRule="auto"/>
        <w:ind w:left="1134" w:hanging="567"/>
        <w:jc w:val="both"/>
        <w:rPr>
          <w:sz w:val="24"/>
          <w:szCs w:val="24"/>
        </w:rPr>
      </w:pPr>
      <w:r w:rsidRPr="00081F97">
        <w:rPr>
          <w:sz w:val="24"/>
          <w:szCs w:val="24"/>
        </w:rPr>
        <w:t>Langues et littératures anglaises et anglo-saxonnes</w:t>
      </w:r>
      <w:r>
        <w:rPr>
          <w:sz w:val="24"/>
          <w:szCs w:val="24"/>
        </w:rPr>
        <w:t xml:space="preserve"> section </w:t>
      </w:r>
      <w:r w:rsidR="008B7782" w:rsidRPr="00081F97">
        <w:rPr>
          <w:b/>
          <w:sz w:val="24"/>
          <w:szCs w:val="24"/>
        </w:rPr>
        <w:t xml:space="preserve">11 </w:t>
      </w:r>
      <w:r w:rsidR="008B7782" w:rsidRPr="008B7782">
        <w:rPr>
          <w:sz w:val="24"/>
          <w:szCs w:val="24"/>
        </w:rPr>
        <w:t xml:space="preserve">: </w:t>
      </w:r>
    </w:p>
    <w:p w:rsidR="008B7782" w:rsidRPr="008B7782" w:rsidRDefault="008B7782" w:rsidP="00081F97">
      <w:pPr>
        <w:pStyle w:val="Paragraphedeliste"/>
        <w:spacing w:after="0" w:line="240" w:lineRule="auto"/>
        <w:ind w:left="1134"/>
        <w:jc w:val="both"/>
        <w:rPr>
          <w:sz w:val="24"/>
          <w:szCs w:val="24"/>
        </w:rPr>
      </w:pPr>
      <w:r w:rsidRPr="008B7782">
        <w:rPr>
          <w:sz w:val="24"/>
          <w:szCs w:val="24"/>
        </w:rPr>
        <w:t>Minimum deux articles par an, avec au moins une monographie et une édition d'ouvrage (dans l'ensemble de la carrière).</w:t>
      </w:r>
    </w:p>
    <w:p w:rsidR="00081F97" w:rsidRDefault="00081F97" w:rsidP="000560BB">
      <w:pPr>
        <w:pStyle w:val="Paragraphedeliste"/>
        <w:spacing w:after="0" w:line="240" w:lineRule="auto"/>
        <w:ind w:left="1134" w:hanging="567"/>
        <w:jc w:val="both"/>
        <w:rPr>
          <w:sz w:val="24"/>
          <w:szCs w:val="24"/>
        </w:rPr>
      </w:pPr>
      <w:r w:rsidRPr="00081F97">
        <w:rPr>
          <w:sz w:val="24"/>
          <w:szCs w:val="24"/>
        </w:rPr>
        <w:t>Langues et littératures romanes</w:t>
      </w:r>
      <w:r>
        <w:rPr>
          <w:sz w:val="24"/>
          <w:szCs w:val="24"/>
        </w:rPr>
        <w:t xml:space="preserve"> section </w:t>
      </w:r>
      <w:r w:rsidR="008B7782" w:rsidRPr="00081F97">
        <w:rPr>
          <w:b/>
          <w:sz w:val="24"/>
          <w:szCs w:val="24"/>
        </w:rPr>
        <w:t>14</w:t>
      </w:r>
      <w:r w:rsidR="008B7782" w:rsidRPr="008B7782">
        <w:rPr>
          <w:sz w:val="24"/>
          <w:szCs w:val="24"/>
        </w:rPr>
        <w:t xml:space="preserve"> : </w:t>
      </w:r>
      <w:r w:rsidR="000560BB">
        <w:rPr>
          <w:sz w:val="24"/>
          <w:szCs w:val="24"/>
        </w:rPr>
        <w:tab/>
      </w:r>
    </w:p>
    <w:p w:rsidR="008B7782" w:rsidRPr="008B7782" w:rsidRDefault="008B7782" w:rsidP="00081F97">
      <w:pPr>
        <w:pStyle w:val="Paragraphedeliste"/>
        <w:spacing w:after="0" w:line="240" w:lineRule="auto"/>
        <w:ind w:left="1134"/>
        <w:jc w:val="both"/>
        <w:rPr>
          <w:sz w:val="24"/>
          <w:szCs w:val="24"/>
        </w:rPr>
      </w:pPr>
      <w:r w:rsidRPr="008B7782">
        <w:rPr>
          <w:sz w:val="24"/>
          <w:szCs w:val="24"/>
        </w:rPr>
        <w:t xml:space="preserve">Minimum deux articles par an avec au moins une monographie. </w:t>
      </w:r>
    </w:p>
    <w:p w:rsidR="00081F97" w:rsidRDefault="00081F97" w:rsidP="000560BB">
      <w:pPr>
        <w:pStyle w:val="Paragraphedeliste"/>
        <w:spacing w:after="0" w:line="240" w:lineRule="auto"/>
        <w:ind w:left="1134" w:hanging="567"/>
        <w:jc w:val="both"/>
        <w:rPr>
          <w:sz w:val="24"/>
          <w:szCs w:val="24"/>
        </w:rPr>
      </w:pPr>
      <w:r>
        <w:rPr>
          <w:sz w:val="24"/>
          <w:szCs w:val="24"/>
        </w:rPr>
        <w:t>S</w:t>
      </w:r>
      <w:r w:rsidRPr="008B7782">
        <w:rPr>
          <w:sz w:val="24"/>
          <w:szCs w:val="24"/>
        </w:rPr>
        <w:t>ociologie</w:t>
      </w:r>
      <w:r>
        <w:rPr>
          <w:sz w:val="24"/>
          <w:szCs w:val="24"/>
        </w:rPr>
        <w:t xml:space="preserve"> section </w:t>
      </w:r>
      <w:r w:rsidR="008B7782" w:rsidRPr="00081F97">
        <w:rPr>
          <w:b/>
          <w:sz w:val="24"/>
          <w:szCs w:val="24"/>
        </w:rPr>
        <w:t xml:space="preserve">19 </w:t>
      </w:r>
      <w:r w:rsidR="008B7782" w:rsidRPr="008B7782">
        <w:rPr>
          <w:sz w:val="24"/>
          <w:szCs w:val="24"/>
        </w:rPr>
        <w:t xml:space="preserve">: </w:t>
      </w:r>
      <w:r w:rsidR="000560BB">
        <w:rPr>
          <w:sz w:val="24"/>
          <w:szCs w:val="24"/>
        </w:rPr>
        <w:tab/>
      </w:r>
    </w:p>
    <w:p w:rsidR="008B7782" w:rsidRPr="008B7782" w:rsidRDefault="008B7782" w:rsidP="00081F97">
      <w:pPr>
        <w:pStyle w:val="Paragraphedeliste"/>
        <w:spacing w:after="0" w:line="240" w:lineRule="auto"/>
        <w:ind w:left="1134"/>
        <w:jc w:val="both"/>
        <w:rPr>
          <w:sz w:val="24"/>
          <w:szCs w:val="24"/>
        </w:rPr>
      </w:pPr>
      <w:r w:rsidRPr="008B7782">
        <w:rPr>
          <w:sz w:val="24"/>
          <w:szCs w:val="24"/>
        </w:rPr>
        <w:t xml:space="preserve">Qualité et variété des supports de publication pour les articles et les ouvrages. </w:t>
      </w:r>
    </w:p>
    <w:p w:rsidR="00081F97" w:rsidRDefault="00081F97" w:rsidP="000560BB">
      <w:pPr>
        <w:pStyle w:val="Paragraphedeliste"/>
        <w:spacing w:after="0" w:line="240" w:lineRule="auto"/>
        <w:ind w:left="1134" w:hanging="567"/>
        <w:jc w:val="both"/>
        <w:rPr>
          <w:sz w:val="24"/>
          <w:szCs w:val="24"/>
        </w:rPr>
      </w:pPr>
      <w:r w:rsidRPr="008B7782">
        <w:rPr>
          <w:sz w:val="24"/>
          <w:szCs w:val="24"/>
        </w:rPr>
        <w:t xml:space="preserve">Histoire antique et médiévale </w:t>
      </w:r>
      <w:r>
        <w:rPr>
          <w:sz w:val="24"/>
          <w:szCs w:val="24"/>
        </w:rPr>
        <w:t xml:space="preserve">section </w:t>
      </w:r>
      <w:r w:rsidR="008B7782" w:rsidRPr="00081F97">
        <w:rPr>
          <w:b/>
          <w:sz w:val="24"/>
          <w:szCs w:val="24"/>
        </w:rPr>
        <w:t>21</w:t>
      </w:r>
      <w:r w:rsidR="008B7782" w:rsidRPr="008B7782">
        <w:rPr>
          <w:sz w:val="24"/>
          <w:szCs w:val="24"/>
        </w:rPr>
        <w:t xml:space="preserve"> : </w:t>
      </w:r>
      <w:r w:rsidR="000560BB">
        <w:rPr>
          <w:sz w:val="24"/>
          <w:szCs w:val="24"/>
        </w:rPr>
        <w:tab/>
      </w:r>
    </w:p>
    <w:p w:rsidR="008B7782" w:rsidRPr="008B7782" w:rsidRDefault="008B7782" w:rsidP="00081F97">
      <w:pPr>
        <w:pStyle w:val="Paragraphedeliste"/>
        <w:spacing w:after="0" w:line="240" w:lineRule="auto"/>
        <w:ind w:left="1134"/>
        <w:jc w:val="both"/>
        <w:rPr>
          <w:sz w:val="24"/>
          <w:szCs w:val="24"/>
        </w:rPr>
      </w:pPr>
      <w:r w:rsidRPr="008B7782">
        <w:rPr>
          <w:sz w:val="24"/>
          <w:szCs w:val="24"/>
        </w:rPr>
        <w:t xml:space="preserve">Une vingtaine de publications au moins une moitié dans des revues à comité de lecture ou des gros ouvrages (monographie). </w:t>
      </w:r>
    </w:p>
    <w:p w:rsidR="00081F97" w:rsidRDefault="00081F97" w:rsidP="000560BB">
      <w:pPr>
        <w:pStyle w:val="Paragraphedeliste"/>
        <w:spacing w:after="0" w:line="240" w:lineRule="auto"/>
        <w:ind w:left="1134" w:hanging="567"/>
        <w:jc w:val="both"/>
        <w:rPr>
          <w:sz w:val="24"/>
          <w:szCs w:val="24"/>
        </w:rPr>
      </w:pPr>
      <w:r w:rsidRPr="008B7782">
        <w:rPr>
          <w:sz w:val="24"/>
          <w:szCs w:val="24"/>
        </w:rPr>
        <w:t>Histoire moderne</w:t>
      </w:r>
      <w:r>
        <w:rPr>
          <w:sz w:val="24"/>
          <w:szCs w:val="24"/>
        </w:rPr>
        <w:t xml:space="preserve"> section</w:t>
      </w:r>
      <w:r w:rsidRPr="008B7782">
        <w:rPr>
          <w:sz w:val="24"/>
          <w:szCs w:val="24"/>
        </w:rPr>
        <w:t xml:space="preserve"> </w:t>
      </w:r>
      <w:r w:rsidR="008B7782" w:rsidRPr="00081F97">
        <w:rPr>
          <w:b/>
          <w:sz w:val="24"/>
          <w:szCs w:val="24"/>
        </w:rPr>
        <w:t>22</w:t>
      </w:r>
      <w:r w:rsidR="008B7782" w:rsidRPr="008B7782">
        <w:rPr>
          <w:sz w:val="24"/>
          <w:szCs w:val="24"/>
        </w:rPr>
        <w:t xml:space="preserve"> : </w:t>
      </w:r>
    </w:p>
    <w:p w:rsidR="008B7782" w:rsidRPr="008B7782" w:rsidRDefault="008B7782" w:rsidP="00081F97">
      <w:pPr>
        <w:pStyle w:val="Paragraphedeliste"/>
        <w:spacing w:after="0" w:line="240" w:lineRule="auto"/>
        <w:ind w:left="1134"/>
        <w:jc w:val="both"/>
        <w:rPr>
          <w:sz w:val="24"/>
          <w:szCs w:val="24"/>
        </w:rPr>
      </w:pPr>
      <w:r w:rsidRPr="008B7782">
        <w:rPr>
          <w:sz w:val="24"/>
          <w:szCs w:val="24"/>
        </w:rPr>
        <w:t>Mobilité thématique par rapport à la thèse, régularité des publications. Une vingtaine de publications au moins une moitié dans des revues à comité de lecture ou des gros ouvrages.</w:t>
      </w:r>
    </w:p>
    <w:p w:rsidR="00081F97" w:rsidRDefault="00081F97" w:rsidP="000560BB">
      <w:pPr>
        <w:pStyle w:val="Paragraphedeliste"/>
        <w:spacing w:after="0" w:line="240" w:lineRule="auto"/>
        <w:ind w:left="1134" w:hanging="567"/>
        <w:jc w:val="both"/>
        <w:rPr>
          <w:sz w:val="24"/>
          <w:szCs w:val="24"/>
        </w:rPr>
      </w:pPr>
      <w:r w:rsidRPr="008B7782">
        <w:rPr>
          <w:sz w:val="24"/>
          <w:szCs w:val="24"/>
        </w:rPr>
        <w:t>Géographie</w:t>
      </w:r>
      <w:r>
        <w:rPr>
          <w:sz w:val="24"/>
          <w:szCs w:val="24"/>
        </w:rPr>
        <w:t xml:space="preserve"> section</w:t>
      </w:r>
      <w:r w:rsidRPr="008B7782">
        <w:rPr>
          <w:sz w:val="24"/>
          <w:szCs w:val="24"/>
        </w:rPr>
        <w:t xml:space="preserve"> </w:t>
      </w:r>
      <w:r w:rsidR="008B7782" w:rsidRPr="00081F97">
        <w:rPr>
          <w:b/>
          <w:sz w:val="24"/>
          <w:szCs w:val="24"/>
        </w:rPr>
        <w:t>23</w:t>
      </w:r>
      <w:r w:rsidR="008B7782" w:rsidRPr="008B7782">
        <w:rPr>
          <w:sz w:val="24"/>
          <w:szCs w:val="24"/>
        </w:rPr>
        <w:t xml:space="preserve"> :</w:t>
      </w:r>
    </w:p>
    <w:p w:rsidR="008B7782" w:rsidRPr="008B7782" w:rsidRDefault="008B7782" w:rsidP="00081F97">
      <w:pPr>
        <w:pStyle w:val="Paragraphedeliste"/>
        <w:spacing w:after="0" w:line="240" w:lineRule="auto"/>
        <w:ind w:left="1134"/>
        <w:jc w:val="both"/>
        <w:rPr>
          <w:sz w:val="24"/>
          <w:szCs w:val="24"/>
        </w:rPr>
      </w:pPr>
      <w:r w:rsidRPr="008B7782">
        <w:rPr>
          <w:sz w:val="24"/>
          <w:szCs w:val="24"/>
        </w:rPr>
        <w:t xml:space="preserve">Au moins une dizaine d’articles dans des revues différenciées référencées et/ou chapitre d’ouvrages à véritable comité de lecture. Au moins une publication devra être clairement du niveau international. </w:t>
      </w:r>
    </w:p>
    <w:p w:rsidR="00081F97" w:rsidRDefault="00081F97" w:rsidP="000560BB">
      <w:pPr>
        <w:pStyle w:val="Paragraphedeliste"/>
        <w:spacing w:after="0" w:line="240" w:lineRule="auto"/>
        <w:ind w:left="1134" w:hanging="567"/>
        <w:jc w:val="both"/>
        <w:rPr>
          <w:sz w:val="24"/>
          <w:szCs w:val="24"/>
        </w:rPr>
      </w:pPr>
      <w:r w:rsidRPr="008B7782">
        <w:rPr>
          <w:sz w:val="24"/>
          <w:szCs w:val="24"/>
        </w:rPr>
        <w:t xml:space="preserve">Aménagement de l’espace, Urbanisme </w:t>
      </w:r>
      <w:r>
        <w:rPr>
          <w:sz w:val="24"/>
          <w:szCs w:val="24"/>
        </w:rPr>
        <w:t xml:space="preserve">section </w:t>
      </w:r>
      <w:r w:rsidR="008B7782" w:rsidRPr="00081F97">
        <w:rPr>
          <w:b/>
          <w:sz w:val="24"/>
          <w:szCs w:val="24"/>
        </w:rPr>
        <w:t xml:space="preserve">24 </w:t>
      </w:r>
      <w:r w:rsidR="008B7782" w:rsidRPr="008B7782">
        <w:rPr>
          <w:sz w:val="24"/>
          <w:szCs w:val="24"/>
        </w:rPr>
        <w:t xml:space="preserve">: </w:t>
      </w:r>
      <w:r w:rsidR="000560BB">
        <w:rPr>
          <w:sz w:val="24"/>
          <w:szCs w:val="24"/>
        </w:rPr>
        <w:tab/>
      </w:r>
    </w:p>
    <w:p w:rsidR="008B7782" w:rsidRPr="008B7782" w:rsidRDefault="00AC417C" w:rsidP="00606CA2">
      <w:pPr>
        <w:pStyle w:val="Paragraphedeliste"/>
        <w:spacing w:after="0" w:line="240" w:lineRule="auto"/>
        <w:ind w:left="1134"/>
        <w:jc w:val="both"/>
        <w:rPr>
          <w:sz w:val="24"/>
          <w:szCs w:val="24"/>
        </w:rPr>
      </w:pPr>
      <w:r>
        <w:rPr>
          <w:sz w:val="24"/>
          <w:szCs w:val="24"/>
        </w:rPr>
        <w:t>Q</w:t>
      </w:r>
      <w:r w:rsidR="00606CA2" w:rsidRPr="00606CA2">
        <w:rPr>
          <w:sz w:val="24"/>
          <w:szCs w:val="24"/>
        </w:rPr>
        <w:t>ualité scientifique des travaux, et en particulier de la thèse, ainsi que la nature et la notoriété scientifique des supports de publications</w:t>
      </w:r>
    </w:p>
    <w:p w:rsidR="00081F97" w:rsidRDefault="00081F97" w:rsidP="000560BB">
      <w:pPr>
        <w:pStyle w:val="Paragraphedeliste"/>
        <w:spacing w:after="0" w:line="240" w:lineRule="auto"/>
        <w:ind w:left="1134" w:hanging="567"/>
        <w:jc w:val="both"/>
        <w:rPr>
          <w:sz w:val="24"/>
          <w:szCs w:val="24"/>
        </w:rPr>
      </w:pPr>
      <w:r>
        <w:rPr>
          <w:sz w:val="24"/>
          <w:szCs w:val="24"/>
        </w:rPr>
        <w:t>Cultures et l</w:t>
      </w:r>
      <w:r w:rsidRPr="008B7782">
        <w:rPr>
          <w:sz w:val="24"/>
          <w:szCs w:val="24"/>
        </w:rPr>
        <w:t xml:space="preserve">angues régionales </w:t>
      </w:r>
      <w:r>
        <w:rPr>
          <w:sz w:val="24"/>
          <w:szCs w:val="24"/>
        </w:rPr>
        <w:t>section</w:t>
      </w:r>
      <w:r w:rsidRPr="00081F97">
        <w:rPr>
          <w:b/>
          <w:sz w:val="24"/>
          <w:szCs w:val="24"/>
        </w:rPr>
        <w:t xml:space="preserve"> </w:t>
      </w:r>
      <w:r w:rsidR="008B7782" w:rsidRPr="00081F97">
        <w:rPr>
          <w:b/>
          <w:sz w:val="24"/>
          <w:szCs w:val="24"/>
        </w:rPr>
        <w:t>73</w:t>
      </w:r>
      <w:r w:rsidR="008B7782" w:rsidRPr="008B7782">
        <w:rPr>
          <w:sz w:val="24"/>
          <w:szCs w:val="24"/>
        </w:rPr>
        <w:t xml:space="preserve"> : </w:t>
      </w:r>
      <w:r w:rsidR="000560BB">
        <w:rPr>
          <w:sz w:val="24"/>
          <w:szCs w:val="24"/>
        </w:rPr>
        <w:tab/>
      </w:r>
    </w:p>
    <w:p w:rsidR="008B7782" w:rsidRDefault="008B7782" w:rsidP="00081F97">
      <w:pPr>
        <w:pStyle w:val="Paragraphedeliste"/>
        <w:spacing w:after="0" w:line="240" w:lineRule="auto"/>
        <w:ind w:left="1134"/>
        <w:jc w:val="both"/>
        <w:rPr>
          <w:sz w:val="24"/>
          <w:szCs w:val="24"/>
        </w:rPr>
      </w:pPr>
      <w:r w:rsidRPr="008B7782">
        <w:rPr>
          <w:sz w:val="24"/>
          <w:szCs w:val="24"/>
        </w:rPr>
        <w:t>Minimum deux articles par an avec au moins une monographie.</w:t>
      </w:r>
    </w:p>
    <w:p w:rsidR="00324E19" w:rsidRPr="008B7782" w:rsidRDefault="00324E19" w:rsidP="00081F97">
      <w:pPr>
        <w:pStyle w:val="Paragraphedeliste"/>
        <w:spacing w:after="0" w:line="240" w:lineRule="auto"/>
        <w:ind w:left="1134"/>
        <w:jc w:val="both"/>
        <w:rPr>
          <w:sz w:val="24"/>
          <w:szCs w:val="24"/>
        </w:rPr>
      </w:pPr>
    </w:p>
    <w:p w:rsidR="00A80A64" w:rsidRPr="00506DAD" w:rsidRDefault="00A80A64" w:rsidP="00A80A64">
      <w:pPr>
        <w:pStyle w:val="Paragraphedeliste"/>
        <w:spacing w:after="0" w:line="240" w:lineRule="auto"/>
        <w:ind w:left="567" w:hanging="567"/>
        <w:jc w:val="both"/>
        <w:rPr>
          <w:sz w:val="20"/>
          <w:szCs w:val="20"/>
        </w:rPr>
      </w:pPr>
    </w:p>
    <w:tbl>
      <w:tblPr>
        <w:tblStyle w:val="Grilledutableau"/>
        <w:tblW w:w="8505" w:type="dxa"/>
        <w:tblInd w:w="567" w:type="dxa"/>
        <w:tblLook w:val="04A0" w:firstRow="1" w:lastRow="0" w:firstColumn="1" w:lastColumn="0" w:noHBand="0" w:noVBand="1"/>
      </w:tblPr>
      <w:tblGrid>
        <w:gridCol w:w="4530"/>
        <w:gridCol w:w="3975"/>
      </w:tblGrid>
      <w:tr w:rsidR="00A80A64" w:rsidTr="00C32DD4">
        <w:tc>
          <w:tcPr>
            <w:tcW w:w="8505" w:type="dxa"/>
            <w:gridSpan w:val="2"/>
            <w:tcBorders>
              <w:top w:val="nil"/>
              <w:left w:val="nil"/>
              <w:bottom w:val="nil"/>
              <w:right w:val="nil"/>
            </w:tcBorders>
            <w:shd w:val="clear" w:color="auto" w:fill="EDEDED" w:themeFill="accent3" w:themeFillTint="33"/>
          </w:tcPr>
          <w:p w:rsidR="00C32DD4" w:rsidRDefault="00A80A64" w:rsidP="00C32DD4">
            <w:pPr>
              <w:shd w:val="clear" w:color="auto" w:fill="EDEDED" w:themeFill="accent3" w:themeFillTint="33"/>
              <w:jc w:val="both"/>
              <w:rPr>
                <w:sz w:val="24"/>
                <w:szCs w:val="24"/>
              </w:rPr>
            </w:pPr>
            <w:r w:rsidRPr="00C32DD4">
              <w:rPr>
                <w:b/>
                <w:color w:val="ED7D31" w:themeColor="accent2"/>
                <w:sz w:val="24"/>
                <w:szCs w:val="24"/>
              </w:rPr>
              <w:t>Dossier à déposer auprès du Service Recherche et Valorisation (SRV</w:t>
            </w:r>
            <w:r w:rsidRPr="00C32DD4">
              <w:rPr>
                <w:color w:val="ED7D31" w:themeColor="accent2"/>
                <w:sz w:val="24"/>
                <w:szCs w:val="24"/>
              </w:rPr>
              <w:t>)</w:t>
            </w:r>
          </w:p>
        </w:tc>
      </w:tr>
      <w:tr w:rsidR="00A80A64" w:rsidTr="00C32DD4">
        <w:tc>
          <w:tcPr>
            <w:tcW w:w="4530" w:type="dxa"/>
            <w:tcBorders>
              <w:top w:val="nil"/>
              <w:left w:val="nil"/>
              <w:bottom w:val="nil"/>
              <w:right w:val="nil"/>
            </w:tcBorders>
            <w:shd w:val="clear" w:color="auto" w:fill="EDEDED" w:themeFill="accent3" w:themeFillTint="33"/>
          </w:tcPr>
          <w:p w:rsidR="000560BB" w:rsidRDefault="000560BB" w:rsidP="000560BB">
            <w:pPr>
              <w:ind w:left="462"/>
              <w:rPr>
                <w:b/>
                <w:sz w:val="24"/>
                <w:szCs w:val="24"/>
              </w:rPr>
            </w:pPr>
            <w:r w:rsidRPr="00A80A64">
              <w:rPr>
                <w:b/>
                <w:sz w:val="24"/>
                <w:szCs w:val="24"/>
              </w:rPr>
              <w:t>ED</w:t>
            </w:r>
            <w:r>
              <w:rPr>
                <w:b/>
                <w:sz w:val="24"/>
                <w:szCs w:val="24"/>
              </w:rPr>
              <w:t xml:space="preserve"> </w:t>
            </w:r>
            <w:r w:rsidRPr="00A80A64">
              <w:rPr>
                <w:b/>
                <w:sz w:val="24"/>
                <w:szCs w:val="24"/>
              </w:rPr>
              <w:t>544</w:t>
            </w:r>
          </w:p>
          <w:p w:rsidR="000560BB" w:rsidRDefault="000560BB" w:rsidP="000560BB">
            <w:pPr>
              <w:spacing w:after="0" w:line="240" w:lineRule="auto"/>
              <w:ind w:left="462"/>
              <w:rPr>
                <w:sz w:val="24"/>
                <w:szCs w:val="24"/>
              </w:rPr>
            </w:pPr>
            <w:r w:rsidRPr="00A80A64">
              <w:rPr>
                <w:sz w:val="24"/>
                <w:szCs w:val="24"/>
              </w:rPr>
              <w:t>Hé</w:t>
            </w:r>
            <w:r w:rsidRPr="00A80A64">
              <w:t xml:space="preserve">lène </w:t>
            </w:r>
            <w:r w:rsidRPr="00A80A64">
              <w:rPr>
                <w:sz w:val="24"/>
                <w:szCs w:val="24"/>
              </w:rPr>
              <w:t>G</w:t>
            </w:r>
            <w:r>
              <w:rPr>
                <w:sz w:val="24"/>
                <w:szCs w:val="24"/>
              </w:rPr>
              <w:t xml:space="preserve">UISSET </w:t>
            </w:r>
          </w:p>
          <w:p w:rsidR="000560BB" w:rsidRPr="00A80A64" w:rsidRDefault="00D55AF0" w:rsidP="000560BB">
            <w:pPr>
              <w:spacing w:after="0" w:line="240" w:lineRule="auto"/>
              <w:ind w:left="462"/>
              <w:rPr>
                <w:sz w:val="24"/>
                <w:szCs w:val="24"/>
              </w:rPr>
            </w:pPr>
            <w:hyperlink r:id="rId8" w:history="1">
              <w:r w:rsidR="000560BB" w:rsidRPr="00C32DD4">
                <w:rPr>
                  <w:rStyle w:val="Lienhypertexte"/>
                  <w:sz w:val="24"/>
                  <w:szCs w:val="24"/>
                </w:rPr>
                <w:t>guisset@univ-perp.fr</w:t>
              </w:r>
            </w:hyperlink>
          </w:p>
          <w:p w:rsidR="00A80A64" w:rsidRDefault="000560BB" w:rsidP="000560BB">
            <w:pPr>
              <w:ind w:left="462"/>
              <w:rPr>
                <w:sz w:val="24"/>
                <w:szCs w:val="24"/>
              </w:rPr>
            </w:pPr>
            <w:r w:rsidRPr="00A80A64">
              <w:rPr>
                <w:sz w:val="24"/>
                <w:szCs w:val="24"/>
              </w:rPr>
              <w:t>04 68 66 20 05</w:t>
            </w:r>
          </w:p>
        </w:tc>
        <w:tc>
          <w:tcPr>
            <w:tcW w:w="3975" w:type="dxa"/>
            <w:tcBorders>
              <w:top w:val="nil"/>
              <w:left w:val="nil"/>
              <w:bottom w:val="nil"/>
              <w:right w:val="nil"/>
            </w:tcBorders>
            <w:shd w:val="clear" w:color="auto" w:fill="EDEDED" w:themeFill="accent3" w:themeFillTint="33"/>
          </w:tcPr>
          <w:p w:rsidR="00A80A64" w:rsidRPr="00A80A64" w:rsidRDefault="00A80A64" w:rsidP="00C32DD4">
            <w:pPr>
              <w:ind w:left="462"/>
              <w:rPr>
                <w:sz w:val="24"/>
                <w:szCs w:val="24"/>
              </w:rPr>
            </w:pPr>
            <w:r w:rsidRPr="00A80A64">
              <w:rPr>
                <w:sz w:val="24"/>
                <w:szCs w:val="24"/>
              </w:rPr>
              <w:t xml:space="preserve"> </w:t>
            </w:r>
          </w:p>
        </w:tc>
      </w:tr>
    </w:tbl>
    <w:p w:rsidR="00A80A64" w:rsidRPr="00A80A64" w:rsidRDefault="00A80A64" w:rsidP="00324E19">
      <w:pPr>
        <w:rPr>
          <w:sz w:val="24"/>
          <w:szCs w:val="24"/>
        </w:rPr>
      </w:pPr>
    </w:p>
    <w:sectPr w:rsidR="00A80A64" w:rsidRPr="00A80A64" w:rsidSect="002F0255">
      <w:headerReference w:type="even" r:id="rId9"/>
      <w:headerReference w:type="default" r:id="rId10"/>
      <w:footerReference w:type="even" r:id="rId11"/>
      <w:footerReference w:type="default" r:id="rId12"/>
      <w:headerReference w:type="first" r:id="rId13"/>
      <w:footerReference w:type="first" r:id="rId14"/>
      <w:pgSz w:w="11906" w:h="16838"/>
      <w:pgMar w:top="2085" w:right="1418" w:bottom="244" w:left="1418"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57D" w:rsidRDefault="00EE657D" w:rsidP="00AD7598">
      <w:pPr>
        <w:spacing w:after="0" w:line="240" w:lineRule="auto"/>
      </w:pPr>
      <w:r>
        <w:separator/>
      </w:r>
    </w:p>
  </w:endnote>
  <w:endnote w:type="continuationSeparator" w:id="0">
    <w:p w:rsidR="00EE657D" w:rsidRDefault="00EE657D" w:rsidP="00AD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F0" w:rsidRDefault="00D55A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092822"/>
      <w:docPartObj>
        <w:docPartGallery w:val="Page Numbers (Bottom of Page)"/>
        <w:docPartUnique/>
      </w:docPartObj>
    </w:sdtPr>
    <w:sdtEndPr/>
    <w:sdtContent>
      <w:p w:rsidR="000560BB" w:rsidRDefault="000560BB" w:rsidP="000560BB">
        <w:pPr>
          <w:pStyle w:val="Pieddepage"/>
        </w:pPr>
        <w:r>
          <w:tab/>
        </w:r>
        <w:r>
          <w:tab/>
        </w:r>
        <w:r>
          <w:fldChar w:fldCharType="begin"/>
        </w:r>
        <w:r>
          <w:instrText>PAGE   \* MERGEFORMAT</w:instrText>
        </w:r>
        <w:r>
          <w:fldChar w:fldCharType="separate"/>
        </w:r>
        <w:r w:rsidR="00324E19">
          <w:rPr>
            <w:noProof/>
          </w:rPr>
          <w:t>3</w:t>
        </w:r>
        <w:r>
          <w:fldChar w:fldCharType="end"/>
        </w:r>
      </w:p>
    </w:sdtContent>
  </w:sdt>
  <w:p w:rsidR="001853F0" w:rsidRDefault="001853F0" w:rsidP="00A968FC">
    <w:pPr>
      <w:tabs>
        <w:tab w:val="right" w:pos="888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F0" w:rsidRDefault="00D55A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57D" w:rsidRDefault="00EE657D" w:rsidP="00AD7598">
      <w:pPr>
        <w:spacing w:after="0" w:line="240" w:lineRule="auto"/>
      </w:pPr>
      <w:r>
        <w:separator/>
      </w:r>
    </w:p>
  </w:footnote>
  <w:footnote w:type="continuationSeparator" w:id="0">
    <w:p w:rsidR="00EE657D" w:rsidRDefault="00EE657D" w:rsidP="00AD7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F0" w:rsidRDefault="00D55A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53" w:rsidRDefault="00D55AF0" w:rsidP="002F0255">
    <w:pPr>
      <w:pStyle w:val="En-tte"/>
      <w:ind w:left="-851"/>
    </w:pPr>
    <w:r>
      <w:rPr>
        <w:noProof/>
      </w:rPr>
      <w:drawing>
        <wp:inline distT="0" distB="0" distL="0" distR="0" wp14:anchorId="7E99DF4A" wp14:editId="7018234C">
          <wp:extent cx="1798320" cy="891628"/>
          <wp:effectExtent l="0" t="0" r="0" b="381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VD_Logo_Baseline_Hori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1619" cy="913096"/>
                  </a:xfrm>
                  <a:prstGeom prst="rect">
                    <a:avLst/>
                  </a:prstGeom>
                </pic:spPr>
              </pic:pic>
            </a:graphicData>
          </a:graphic>
        </wp:inline>
      </w:drawing>
    </w: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F0" w:rsidRDefault="00D55A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C7A"/>
    <w:multiLevelType w:val="hybridMultilevel"/>
    <w:tmpl w:val="4D9A8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E341E"/>
    <w:multiLevelType w:val="hybridMultilevel"/>
    <w:tmpl w:val="65A61DC2"/>
    <w:lvl w:ilvl="0" w:tplc="ABDC816E">
      <w:numFmt w:val="bullet"/>
      <w:lvlText w:val="-"/>
      <w:lvlJc w:val="left"/>
      <w:pPr>
        <w:ind w:left="1335" w:hanging="360"/>
      </w:pPr>
      <w:rPr>
        <w:rFonts w:ascii="Calibri" w:eastAsiaTheme="minorHAnsi" w:hAnsi="Calibri" w:cs="Calibri"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2" w15:restartNumberingAfterBreak="0">
    <w:nsid w:val="1D9646E6"/>
    <w:multiLevelType w:val="hybridMultilevel"/>
    <w:tmpl w:val="778494A4"/>
    <w:lvl w:ilvl="0" w:tplc="040C000B">
      <w:start w:val="1"/>
      <w:numFmt w:val="bullet"/>
      <w:lvlText w:val=""/>
      <w:lvlJc w:val="left"/>
      <w:pPr>
        <w:tabs>
          <w:tab w:val="num" w:pos="5180"/>
        </w:tabs>
        <w:ind w:left="5180" w:hanging="360"/>
      </w:pPr>
      <w:rPr>
        <w:rFonts w:ascii="Wingdings" w:hAnsi="Wingdings" w:hint="default"/>
      </w:rPr>
    </w:lvl>
    <w:lvl w:ilvl="1" w:tplc="040C0003" w:tentative="1">
      <w:start w:val="1"/>
      <w:numFmt w:val="bullet"/>
      <w:lvlText w:val="o"/>
      <w:lvlJc w:val="left"/>
      <w:pPr>
        <w:tabs>
          <w:tab w:val="num" w:pos="5900"/>
        </w:tabs>
        <w:ind w:left="5900" w:hanging="360"/>
      </w:pPr>
      <w:rPr>
        <w:rFonts w:ascii="Courier New" w:hAnsi="Courier New" w:cs="Courier New" w:hint="default"/>
      </w:rPr>
    </w:lvl>
    <w:lvl w:ilvl="2" w:tplc="040C0005" w:tentative="1">
      <w:start w:val="1"/>
      <w:numFmt w:val="bullet"/>
      <w:lvlText w:val=""/>
      <w:lvlJc w:val="left"/>
      <w:pPr>
        <w:tabs>
          <w:tab w:val="num" w:pos="6620"/>
        </w:tabs>
        <w:ind w:left="6620" w:hanging="360"/>
      </w:pPr>
      <w:rPr>
        <w:rFonts w:ascii="Wingdings" w:hAnsi="Wingdings" w:hint="default"/>
      </w:rPr>
    </w:lvl>
    <w:lvl w:ilvl="3" w:tplc="040C0001" w:tentative="1">
      <w:start w:val="1"/>
      <w:numFmt w:val="bullet"/>
      <w:lvlText w:val=""/>
      <w:lvlJc w:val="left"/>
      <w:pPr>
        <w:tabs>
          <w:tab w:val="num" w:pos="7340"/>
        </w:tabs>
        <w:ind w:left="7340" w:hanging="360"/>
      </w:pPr>
      <w:rPr>
        <w:rFonts w:ascii="Symbol" w:hAnsi="Symbol" w:hint="default"/>
      </w:rPr>
    </w:lvl>
    <w:lvl w:ilvl="4" w:tplc="040C0003" w:tentative="1">
      <w:start w:val="1"/>
      <w:numFmt w:val="bullet"/>
      <w:lvlText w:val="o"/>
      <w:lvlJc w:val="left"/>
      <w:pPr>
        <w:tabs>
          <w:tab w:val="num" w:pos="8060"/>
        </w:tabs>
        <w:ind w:left="8060" w:hanging="360"/>
      </w:pPr>
      <w:rPr>
        <w:rFonts w:ascii="Courier New" w:hAnsi="Courier New" w:cs="Courier New" w:hint="default"/>
      </w:rPr>
    </w:lvl>
    <w:lvl w:ilvl="5" w:tplc="040C0005" w:tentative="1">
      <w:start w:val="1"/>
      <w:numFmt w:val="bullet"/>
      <w:lvlText w:val=""/>
      <w:lvlJc w:val="left"/>
      <w:pPr>
        <w:tabs>
          <w:tab w:val="num" w:pos="8780"/>
        </w:tabs>
        <w:ind w:left="8780" w:hanging="360"/>
      </w:pPr>
      <w:rPr>
        <w:rFonts w:ascii="Wingdings" w:hAnsi="Wingdings" w:hint="default"/>
      </w:rPr>
    </w:lvl>
    <w:lvl w:ilvl="6" w:tplc="040C0001" w:tentative="1">
      <w:start w:val="1"/>
      <w:numFmt w:val="bullet"/>
      <w:lvlText w:val=""/>
      <w:lvlJc w:val="left"/>
      <w:pPr>
        <w:tabs>
          <w:tab w:val="num" w:pos="9500"/>
        </w:tabs>
        <w:ind w:left="9500" w:hanging="360"/>
      </w:pPr>
      <w:rPr>
        <w:rFonts w:ascii="Symbol" w:hAnsi="Symbol" w:hint="default"/>
      </w:rPr>
    </w:lvl>
    <w:lvl w:ilvl="7" w:tplc="040C0003" w:tentative="1">
      <w:start w:val="1"/>
      <w:numFmt w:val="bullet"/>
      <w:lvlText w:val="o"/>
      <w:lvlJc w:val="left"/>
      <w:pPr>
        <w:tabs>
          <w:tab w:val="num" w:pos="10220"/>
        </w:tabs>
        <w:ind w:left="10220" w:hanging="360"/>
      </w:pPr>
      <w:rPr>
        <w:rFonts w:ascii="Courier New" w:hAnsi="Courier New" w:cs="Courier New" w:hint="default"/>
      </w:rPr>
    </w:lvl>
    <w:lvl w:ilvl="8" w:tplc="040C0005" w:tentative="1">
      <w:start w:val="1"/>
      <w:numFmt w:val="bullet"/>
      <w:lvlText w:val=""/>
      <w:lvlJc w:val="left"/>
      <w:pPr>
        <w:tabs>
          <w:tab w:val="num" w:pos="10940"/>
        </w:tabs>
        <w:ind w:left="10940" w:hanging="360"/>
      </w:pPr>
      <w:rPr>
        <w:rFonts w:ascii="Wingdings" w:hAnsi="Wingdings" w:hint="default"/>
      </w:rPr>
    </w:lvl>
  </w:abstractNum>
  <w:abstractNum w:abstractNumId="3" w15:restartNumberingAfterBreak="0">
    <w:nsid w:val="377F3936"/>
    <w:multiLevelType w:val="hybridMultilevel"/>
    <w:tmpl w:val="8822E9C2"/>
    <w:lvl w:ilvl="0" w:tplc="AF24A2B6">
      <w:numFmt w:val="bullet"/>
      <w:lvlText w:val=""/>
      <w:lvlJc w:val="left"/>
      <w:pPr>
        <w:ind w:left="927" w:hanging="360"/>
      </w:pPr>
      <w:rPr>
        <w:rFonts w:ascii="Symbol" w:eastAsia="Times New Roman"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3D7D354B"/>
    <w:multiLevelType w:val="hybridMultilevel"/>
    <w:tmpl w:val="6C48A5A2"/>
    <w:lvl w:ilvl="0" w:tplc="ABDC81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4F2C26"/>
    <w:multiLevelType w:val="hybridMultilevel"/>
    <w:tmpl w:val="DE5C0FF6"/>
    <w:lvl w:ilvl="0" w:tplc="4476B1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071DA3"/>
    <w:multiLevelType w:val="hybridMultilevel"/>
    <w:tmpl w:val="91641760"/>
    <w:lvl w:ilvl="0" w:tplc="3F0E846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71794F"/>
    <w:multiLevelType w:val="hybridMultilevel"/>
    <w:tmpl w:val="32846658"/>
    <w:lvl w:ilvl="0" w:tplc="11184C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5A42C9"/>
    <w:multiLevelType w:val="hybridMultilevel"/>
    <w:tmpl w:val="F022D4C2"/>
    <w:lvl w:ilvl="0" w:tplc="29AAAECA">
      <w:numFmt w:val="bullet"/>
      <w:lvlText w:val=""/>
      <w:lvlJc w:val="left"/>
      <w:pPr>
        <w:ind w:left="1647" w:hanging="360"/>
      </w:pPr>
      <w:rPr>
        <w:rFonts w:ascii="Symbol" w:eastAsiaTheme="minorHAnsi" w:hAnsi="Symbol" w:cstheme="minorBidi"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9" w15:restartNumberingAfterBreak="0">
    <w:nsid w:val="49A03162"/>
    <w:multiLevelType w:val="hybridMultilevel"/>
    <w:tmpl w:val="72DE4AC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FB80870"/>
    <w:multiLevelType w:val="hybridMultilevel"/>
    <w:tmpl w:val="AD88BB0A"/>
    <w:lvl w:ilvl="0" w:tplc="0A4082D0">
      <w:start w:val="1"/>
      <w:numFmt w:val="bullet"/>
      <w:lvlText w:val="ú"/>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F461E4"/>
    <w:multiLevelType w:val="hybridMultilevel"/>
    <w:tmpl w:val="13228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107D41"/>
    <w:multiLevelType w:val="hybridMultilevel"/>
    <w:tmpl w:val="DF08CC30"/>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5A53625E"/>
    <w:multiLevelType w:val="hybridMultilevel"/>
    <w:tmpl w:val="1370EE5C"/>
    <w:lvl w:ilvl="0" w:tplc="4476B1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A1306E"/>
    <w:multiLevelType w:val="hybridMultilevel"/>
    <w:tmpl w:val="4B3EDC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60639D3"/>
    <w:multiLevelType w:val="hybridMultilevel"/>
    <w:tmpl w:val="1F14CE60"/>
    <w:lvl w:ilvl="0" w:tplc="5470D9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BD1CE5"/>
    <w:multiLevelType w:val="hybridMultilevel"/>
    <w:tmpl w:val="FC889556"/>
    <w:lvl w:ilvl="0" w:tplc="C3588328">
      <w:numFmt w:val="bullet"/>
      <w:lvlText w:val=""/>
      <w:lvlJc w:val="left"/>
      <w:pPr>
        <w:ind w:left="1287" w:hanging="360"/>
      </w:pPr>
      <w:rPr>
        <w:rFonts w:ascii="Symbol" w:eastAsiaTheme="minorHAnsi" w:hAnsi="Symbol"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2"/>
  </w:num>
  <w:num w:numId="2">
    <w:abstractNumId w:val="2"/>
  </w:num>
  <w:num w:numId="3">
    <w:abstractNumId w:val="9"/>
  </w:num>
  <w:num w:numId="4">
    <w:abstractNumId w:val="7"/>
  </w:num>
  <w:num w:numId="5">
    <w:abstractNumId w:val="15"/>
  </w:num>
  <w:num w:numId="6">
    <w:abstractNumId w:val="6"/>
  </w:num>
  <w:num w:numId="7">
    <w:abstractNumId w:val="13"/>
  </w:num>
  <w:num w:numId="8">
    <w:abstractNumId w:val="5"/>
  </w:num>
  <w:num w:numId="9">
    <w:abstractNumId w:val="10"/>
  </w:num>
  <w:num w:numId="10">
    <w:abstractNumId w:val="4"/>
  </w:num>
  <w:num w:numId="11">
    <w:abstractNumId w:val="1"/>
  </w:num>
  <w:num w:numId="12">
    <w:abstractNumId w:val="3"/>
  </w:num>
  <w:num w:numId="13">
    <w:abstractNumId w:val="16"/>
  </w:num>
  <w:num w:numId="14">
    <w:abstractNumId w:val="8"/>
  </w:num>
  <w:num w:numId="15">
    <w:abstractNumId w:val="1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47"/>
    <w:rsid w:val="00000E9E"/>
    <w:rsid w:val="00003CDB"/>
    <w:rsid w:val="000220B4"/>
    <w:rsid w:val="00030C67"/>
    <w:rsid w:val="00032126"/>
    <w:rsid w:val="000560BB"/>
    <w:rsid w:val="00074F0A"/>
    <w:rsid w:val="00081F97"/>
    <w:rsid w:val="000823C2"/>
    <w:rsid w:val="00087270"/>
    <w:rsid w:val="000A4120"/>
    <w:rsid w:val="000A4B47"/>
    <w:rsid w:val="000D1B86"/>
    <w:rsid w:val="000F5106"/>
    <w:rsid w:val="001012B8"/>
    <w:rsid w:val="001209BF"/>
    <w:rsid w:val="00126095"/>
    <w:rsid w:val="00127E03"/>
    <w:rsid w:val="001601F7"/>
    <w:rsid w:val="00160EDD"/>
    <w:rsid w:val="00163772"/>
    <w:rsid w:val="00173052"/>
    <w:rsid w:val="001853F0"/>
    <w:rsid w:val="00185D59"/>
    <w:rsid w:val="00191779"/>
    <w:rsid w:val="001A1609"/>
    <w:rsid w:val="001B6584"/>
    <w:rsid w:val="001D48CA"/>
    <w:rsid w:val="001F0954"/>
    <w:rsid w:val="00204269"/>
    <w:rsid w:val="002450E2"/>
    <w:rsid w:val="00271105"/>
    <w:rsid w:val="00282B0A"/>
    <w:rsid w:val="00295C58"/>
    <w:rsid w:val="002A388B"/>
    <w:rsid w:val="002A477B"/>
    <w:rsid w:val="002D7564"/>
    <w:rsid w:val="002F0255"/>
    <w:rsid w:val="003003D6"/>
    <w:rsid w:val="00316E4C"/>
    <w:rsid w:val="00324188"/>
    <w:rsid w:val="00324E19"/>
    <w:rsid w:val="003405D6"/>
    <w:rsid w:val="00341A8B"/>
    <w:rsid w:val="00342563"/>
    <w:rsid w:val="00365DF1"/>
    <w:rsid w:val="00387D1C"/>
    <w:rsid w:val="00394046"/>
    <w:rsid w:val="003C0D18"/>
    <w:rsid w:val="003C5C5B"/>
    <w:rsid w:val="003E3315"/>
    <w:rsid w:val="0042437A"/>
    <w:rsid w:val="00424BB4"/>
    <w:rsid w:val="00445182"/>
    <w:rsid w:val="004604F9"/>
    <w:rsid w:val="004A2802"/>
    <w:rsid w:val="004D5626"/>
    <w:rsid w:val="00504E24"/>
    <w:rsid w:val="005067D5"/>
    <w:rsid w:val="00506DAD"/>
    <w:rsid w:val="00530E4C"/>
    <w:rsid w:val="00575C5E"/>
    <w:rsid w:val="0057632B"/>
    <w:rsid w:val="00592C40"/>
    <w:rsid w:val="005F5AB6"/>
    <w:rsid w:val="00604880"/>
    <w:rsid w:val="00606CA2"/>
    <w:rsid w:val="00627787"/>
    <w:rsid w:val="00651EC4"/>
    <w:rsid w:val="006612DA"/>
    <w:rsid w:val="00693D59"/>
    <w:rsid w:val="006B172A"/>
    <w:rsid w:val="006C64B2"/>
    <w:rsid w:val="006E5141"/>
    <w:rsid w:val="00703B71"/>
    <w:rsid w:val="00707A26"/>
    <w:rsid w:val="0075577B"/>
    <w:rsid w:val="00757D72"/>
    <w:rsid w:val="00767E77"/>
    <w:rsid w:val="0077606D"/>
    <w:rsid w:val="007A418E"/>
    <w:rsid w:val="007A7272"/>
    <w:rsid w:val="007B271D"/>
    <w:rsid w:val="007C75EE"/>
    <w:rsid w:val="007D02CD"/>
    <w:rsid w:val="007D11D6"/>
    <w:rsid w:val="007E3BA8"/>
    <w:rsid w:val="00810AB0"/>
    <w:rsid w:val="00842B0E"/>
    <w:rsid w:val="00845E01"/>
    <w:rsid w:val="00855FEF"/>
    <w:rsid w:val="00860DF0"/>
    <w:rsid w:val="00864198"/>
    <w:rsid w:val="008A683B"/>
    <w:rsid w:val="008B7782"/>
    <w:rsid w:val="008C24C4"/>
    <w:rsid w:val="008D26D7"/>
    <w:rsid w:val="008E1D3F"/>
    <w:rsid w:val="00953099"/>
    <w:rsid w:val="009A2F16"/>
    <w:rsid w:val="009F6239"/>
    <w:rsid w:val="009F6545"/>
    <w:rsid w:val="00A11153"/>
    <w:rsid w:val="00A25947"/>
    <w:rsid w:val="00A26662"/>
    <w:rsid w:val="00A37455"/>
    <w:rsid w:val="00A619AF"/>
    <w:rsid w:val="00A66A91"/>
    <w:rsid w:val="00A67109"/>
    <w:rsid w:val="00A80A64"/>
    <w:rsid w:val="00A968FC"/>
    <w:rsid w:val="00A97ACC"/>
    <w:rsid w:val="00AC417C"/>
    <w:rsid w:val="00AC716B"/>
    <w:rsid w:val="00AC71F1"/>
    <w:rsid w:val="00AD7598"/>
    <w:rsid w:val="00B26441"/>
    <w:rsid w:val="00B42347"/>
    <w:rsid w:val="00B479DA"/>
    <w:rsid w:val="00B55F3A"/>
    <w:rsid w:val="00B9522F"/>
    <w:rsid w:val="00B96705"/>
    <w:rsid w:val="00BA1D2A"/>
    <w:rsid w:val="00BA746C"/>
    <w:rsid w:val="00BE7FCF"/>
    <w:rsid w:val="00C1625F"/>
    <w:rsid w:val="00C17ACA"/>
    <w:rsid w:val="00C32DD4"/>
    <w:rsid w:val="00C33EF8"/>
    <w:rsid w:val="00C41074"/>
    <w:rsid w:val="00C73B5B"/>
    <w:rsid w:val="00C80654"/>
    <w:rsid w:val="00C8188A"/>
    <w:rsid w:val="00C922A5"/>
    <w:rsid w:val="00C930BF"/>
    <w:rsid w:val="00C97121"/>
    <w:rsid w:val="00CB12A4"/>
    <w:rsid w:val="00CB45EF"/>
    <w:rsid w:val="00CC752B"/>
    <w:rsid w:val="00CF357C"/>
    <w:rsid w:val="00CF5B0E"/>
    <w:rsid w:val="00D17BDA"/>
    <w:rsid w:val="00D4432D"/>
    <w:rsid w:val="00D55AF0"/>
    <w:rsid w:val="00D7342F"/>
    <w:rsid w:val="00D96D91"/>
    <w:rsid w:val="00DA3ECE"/>
    <w:rsid w:val="00DB549C"/>
    <w:rsid w:val="00DD4638"/>
    <w:rsid w:val="00DD55CA"/>
    <w:rsid w:val="00DE63B8"/>
    <w:rsid w:val="00DF3EEC"/>
    <w:rsid w:val="00E13E46"/>
    <w:rsid w:val="00E15453"/>
    <w:rsid w:val="00E252A3"/>
    <w:rsid w:val="00E343F8"/>
    <w:rsid w:val="00E34E64"/>
    <w:rsid w:val="00E4662B"/>
    <w:rsid w:val="00E67EA9"/>
    <w:rsid w:val="00E73977"/>
    <w:rsid w:val="00EB7DA7"/>
    <w:rsid w:val="00ED4A98"/>
    <w:rsid w:val="00EE38ED"/>
    <w:rsid w:val="00EE657D"/>
    <w:rsid w:val="00EF19D7"/>
    <w:rsid w:val="00EF5DF7"/>
    <w:rsid w:val="00F31ACB"/>
    <w:rsid w:val="00F71D8E"/>
    <w:rsid w:val="00FA2269"/>
    <w:rsid w:val="00FF2C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chartTrackingRefBased/>
  <w15:docId w15:val="{DFF3715F-6EB9-4482-B8AD-597D9A8E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Titre1">
    <w:name w:val="heading 1"/>
    <w:basedOn w:val="Normal"/>
    <w:next w:val="Normal"/>
    <w:link w:val="Titre1Car"/>
    <w:uiPriority w:val="9"/>
    <w:qFormat/>
    <w:rsid w:val="000220B4"/>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759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D7598"/>
    <w:rPr>
      <w:rFonts w:ascii="Tahoma" w:hAnsi="Tahoma" w:cs="Tahoma"/>
      <w:sz w:val="16"/>
      <w:szCs w:val="16"/>
    </w:rPr>
  </w:style>
  <w:style w:type="paragraph" w:styleId="En-tte">
    <w:name w:val="header"/>
    <w:basedOn w:val="Normal"/>
    <w:link w:val="En-tteCar"/>
    <w:uiPriority w:val="99"/>
    <w:unhideWhenUsed/>
    <w:rsid w:val="00AD7598"/>
    <w:pPr>
      <w:tabs>
        <w:tab w:val="center" w:pos="4536"/>
        <w:tab w:val="right" w:pos="9072"/>
      </w:tabs>
      <w:spacing w:after="0" w:line="240" w:lineRule="auto"/>
    </w:pPr>
  </w:style>
  <w:style w:type="character" w:customStyle="1" w:styleId="En-tteCar">
    <w:name w:val="En-tête Car"/>
    <w:basedOn w:val="Policepardfaut"/>
    <w:link w:val="En-tte"/>
    <w:uiPriority w:val="99"/>
    <w:rsid w:val="00AD7598"/>
  </w:style>
  <w:style w:type="paragraph" w:styleId="Pieddepage">
    <w:name w:val="footer"/>
    <w:basedOn w:val="Normal"/>
    <w:link w:val="PieddepageCar"/>
    <w:uiPriority w:val="99"/>
    <w:unhideWhenUsed/>
    <w:rsid w:val="00AD75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598"/>
  </w:style>
  <w:style w:type="character" w:styleId="Lienhypertexte">
    <w:name w:val="Hyperlink"/>
    <w:unhideWhenUsed/>
    <w:rsid w:val="000F5106"/>
    <w:rPr>
      <w:color w:val="0000FF"/>
      <w:u w:val="single"/>
    </w:rPr>
  </w:style>
  <w:style w:type="paragraph" w:styleId="Retraitcorpsdetexte">
    <w:name w:val="Body Text Indent"/>
    <w:basedOn w:val="Normal"/>
    <w:link w:val="RetraitcorpsdetexteCar"/>
    <w:rsid w:val="000220B4"/>
    <w:pPr>
      <w:spacing w:after="240" w:line="240" w:lineRule="auto"/>
      <w:jc w:val="both"/>
    </w:pPr>
    <w:rPr>
      <w:rFonts w:ascii="Times New Roman" w:hAnsi="Times New Roman"/>
      <w:szCs w:val="24"/>
    </w:rPr>
  </w:style>
  <w:style w:type="character" w:customStyle="1" w:styleId="RetraitcorpsdetexteCar">
    <w:name w:val="Retrait corps de texte Car"/>
    <w:link w:val="Retraitcorpsdetexte"/>
    <w:rsid w:val="000220B4"/>
    <w:rPr>
      <w:rFonts w:ascii="Times New Roman" w:hAnsi="Times New Roman"/>
      <w:sz w:val="22"/>
      <w:szCs w:val="24"/>
    </w:rPr>
  </w:style>
  <w:style w:type="paragraph" w:customStyle="1" w:styleId="Arrt">
    <w:name w:val="Arrêté"/>
    <w:basedOn w:val="Normal"/>
    <w:rsid w:val="000220B4"/>
    <w:pPr>
      <w:spacing w:after="180" w:line="240" w:lineRule="auto"/>
      <w:jc w:val="both"/>
    </w:pPr>
    <w:rPr>
      <w:rFonts w:ascii="Garamond" w:hAnsi="Garamond"/>
    </w:rPr>
  </w:style>
  <w:style w:type="paragraph" w:customStyle="1" w:styleId="StyleTitre1Avant42525pt">
    <w:name w:val="Style Titre 1 + Avant : 42525 pt"/>
    <w:basedOn w:val="Titre1"/>
    <w:rsid w:val="000220B4"/>
    <w:pPr>
      <w:pageBreakBefore/>
      <w:spacing w:before="6000" w:after="640" w:line="240" w:lineRule="auto"/>
    </w:pPr>
    <w:rPr>
      <w:rFonts w:ascii="Times New Roman" w:hAnsi="Times New Roman"/>
      <w:kern w:val="0"/>
      <w:sz w:val="44"/>
      <w:szCs w:val="20"/>
    </w:rPr>
  </w:style>
  <w:style w:type="character" w:customStyle="1" w:styleId="Titre1Car">
    <w:name w:val="Titre 1 Car"/>
    <w:link w:val="Titre1"/>
    <w:uiPriority w:val="9"/>
    <w:rsid w:val="000220B4"/>
    <w:rPr>
      <w:rFonts w:ascii="Cambria" w:eastAsia="Times New Roman" w:hAnsi="Cambria" w:cs="Times New Roman"/>
      <w:b/>
      <w:bCs/>
      <w:kern w:val="32"/>
      <w:sz w:val="32"/>
      <w:szCs w:val="32"/>
    </w:rPr>
  </w:style>
  <w:style w:type="paragraph" w:styleId="Corpsdetexte">
    <w:name w:val="Body Text"/>
    <w:basedOn w:val="Normal"/>
    <w:link w:val="CorpsdetexteCar"/>
    <w:uiPriority w:val="99"/>
    <w:semiHidden/>
    <w:unhideWhenUsed/>
    <w:rsid w:val="00282B0A"/>
    <w:pPr>
      <w:spacing w:after="120"/>
    </w:pPr>
  </w:style>
  <w:style w:type="character" w:customStyle="1" w:styleId="CorpsdetexteCar">
    <w:name w:val="Corps de texte Car"/>
    <w:link w:val="Corpsdetexte"/>
    <w:uiPriority w:val="99"/>
    <w:semiHidden/>
    <w:rsid w:val="00282B0A"/>
    <w:rPr>
      <w:sz w:val="22"/>
      <w:szCs w:val="22"/>
    </w:rPr>
  </w:style>
  <w:style w:type="character" w:styleId="Marquedecommentaire">
    <w:name w:val="annotation reference"/>
    <w:uiPriority w:val="99"/>
    <w:semiHidden/>
    <w:unhideWhenUsed/>
    <w:rsid w:val="00173052"/>
    <w:rPr>
      <w:sz w:val="16"/>
      <w:szCs w:val="16"/>
    </w:rPr>
  </w:style>
  <w:style w:type="paragraph" w:styleId="Commentaire">
    <w:name w:val="annotation text"/>
    <w:basedOn w:val="Normal"/>
    <w:link w:val="CommentaireCar"/>
    <w:uiPriority w:val="99"/>
    <w:semiHidden/>
    <w:unhideWhenUsed/>
    <w:rsid w:val="00173052"/>
    <w:rPr>
      <w:sz w:val="20"/>
      <w:szCs w:val="20"/>
    </w:rPr>
  </w:style>
  <w:style w:type="character" w:customStyle="1" w:styleId="CommentaireCar">
    <w:name w:val="Commentaire Car"/>
    <w:basedOn w:val="Policepardfaut"/>
    <w:link w:val="Commentaire"/>
    <w:uiPriority w:val="99"/>
    <w:semiHidden/>
    <w:rsid w:val="00173052"/>
  </w:style>
  <w:style w:type="paragraph" w:styleId="Objetducommentaire">
    <w:name w:val="annotation subject"/>
    <w:basedOn w:val="Commentaire"/>
    <w:next w:val="Commentaire"/>
    <w:link w:val="ObjetducommentaireCar"/>
    <w:uiPriority w:val="99"/>
    <w:semiHidden/>
    <w:unhideWhenUsed/>
    <w:rsid w:val="00173052"/>
    <w:rPr>
      <w:b/>
      <w:bCs/>
    </w:rPr>
  </w:style>
  <w:style w:type="character" w:customStyle="1" w:styleId="ObjetducommentaireCar">
    <w:name w:val="Objet du commentaire Car"/>
    <w:link w:val="Objetducommentaire"/>
    <w:uiPriority w:val="99"/>
    <w:semiHidden/>
    <w:rsid w:val="00173052"/>
    <w:rPr>
      <w:b/>
      <w:bCs/>
    </w:rPr>
  </w:style>
  <w:style w:type="table" w:styleId="Grilledutableau">
    <w:name w:val="Table Grid"/>
    <w:basedOn w:val="TableauNormal"/>
    <w:uiPriority w:val="59"/>
    <w:rsid w:val="00E3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80A64"/>
    <w:pPr>
      <w:spacing w:after="160" w:line="259" w:lineRule="auto"/>
      <w:ind w:left="720"/>
      <w:contextualSpacing/>
    </w:pPr>
    <w:rPr>
      <w:rFonts w:asciiTheme="minorHAnsi" w:eastAsiaTheme="minorHAnsi" w:hAnsiTheme="minorHAnsi" w:cstheme="minorBidi"/>
      <w:lang w:eastAsia="en-US"/>
    </w:rPr>
  </w:style>
  <w:style w:type="character" w:customStyle="1" w:styleId="Mentionnonrsolue1">
    <w:name w:val="Mention non résolue1"/>
    <w:basedOn w:val="Policepardfaut"/>
    <w:uiPriority w:val="99"/>
    <w:semiHidden/>
    <w:unhideWhenUsed/>
    <w:rsid w:val="00A80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pvd.univ-perp.fr\Groups\GT\GT-VP\1%20VP%20Recherche\HDR\guisset@univ-perp.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3A01-726E-4EF4-86C8-DE6D25E8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5227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6165</CharactersWithSpaces>
  <SharedDoc>false</SharedDoc>
  <HLinks>
    <vt:vector size="6" baseType="variant">
      <vt:variant>
        <vt:i4>917561</vt:i4>
      </vt:variant>
      <vt:variant>
        <vt:i4>0</vt:i4>
      </vt:variant>
      <vt:variant>
        <vt:i4>0</vt:i4>
      </vt:variant>
      <vt:variant>
        <vt:i4>5</vt:i4>
      </vt:variant>
      <vt:variant>
        <vt:lpwstr>mailto:emilie.vegara@univ-perp.fr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cp:lastModifiedBy>Vegara Emilie</cp:lastModifiedBy>
  <cp:revision>3</cp:revision>
  <cp:lastPrinted>2022-06-07T12:24:00Z</cp:lastPrinted>
  <dcterms:created xsi:type="dcterms:W3CDTF">2022-09-15T07:03:00Z</dcterms:created>
  <dcterms:modified xsi:type="dcterms:W3CDTF">2024-06-04T14:00:00Z</dcterms:modified>
</cp:coreProperties>
</file>